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A6D" w:rsidRDefault="00146C01">
      <w:pPr>
        <w:widowControl/>
        <w:ind w:firstLineChars="100" w:firstLine="300"/>
        <w:jc w:val="center"/>
        <w:rPr>
          <w:rFonts w:ascii="黑体" w:eastAsia="黑体" w:hAnsi="黑体"/>
          <w:iCs/>
          <w:sz w:val="30"/>
          <w:szCs w:val="30"/>
        </w:rPr>
      </w:pPr>
      <w:r>
        <w:rPr>
          <w:rFonts w:ascii="黑体" w:eastAsia="黑体" w:hAnsi="黑体" w:hint="eastAsia"/>
          <w:sz w:val="30"/>
          <w:szCs w:val="30"/>
        </w:rPr>
        <w:t>附件:</w:t>
      </w:r>
      <w:r w:rsidR="00EC1EEB">
        <w:rPr>
          <w:rFonts w:ascii="黑体" w:eastAsia="黑体" w:hAnsi="黑体" w:hint="eastAsia"/>
          <w:sz w:val="30"/>
          <w:szCs w:val="30"/>
        </w:rPr>
        <w:t>除颤仪</w:t>
      </w:r>
      <w:r>
        <w:rPr>
          <w:rFonts w:ascii="黑体" w:eastAsia="黑体" w:hAnsi="黑体" w:hint="eastAsia"/>
          <w:iCs/>
          <w:sz w:val="30"/>
          <w:szCs w:val="30"/>
        </w:rPr>
        <w:t>项目采购要求</w:t>
      </w:r>
    </w:p>
    <w:p w:rsidR="00283A6D" w:rsidRDefault="00283A6D">
      <w:pPr>
        <w:spacing w:line="400" w:lineRule="exact"/>
        <w:jc w:val="center"/>
        <w:rPr>
          <w:rFonts w:ascii="宋体" w:hAnsi="宋体"/>
          <w:b/>
          <w:sz w:val="24"/>
        </w:rPr>
      </w:pPr>
    </w:p>
    <w:p w:rsidR="00283A6D" w:rsidRDefault="00146C01">
      <w:pPr>
        <w:spacing w:line="400" w:lineRule="exact"/>
        <w:ind w:firstLineChars="200" w:firstLine="480"/>
        <w:rPr>
          <w:rFonts w:ascii="宋体" w:hAnsi="宋体"/>
          <w:bCs/>
          <w:sz w:val="24"/>
        </w:rPr>
      </w:pPr>
      <w:r>
        <w:rPr>
          <w:rFonts w:ascii="宋体" w:hAnsi="宋体" w:hint="eastAsia"/>
          <w:bCs/>
          <w:sz w:val="24"/>
        </w:rPr>
        <w:t>1、所投产品若为医疗设备，供应商必须为具有医疗器械生产企业许可证的生产商或具有医疗器械经营企业许可证的经销商（有效期内）；</w:t>
      </w:r>
    </w:p>
    <w:p w:rsidR="00283A6D" w:rsidRDefault="00146C01">
      <w:pPr>
        <w:spacing w:line="400" w:lineRule="exact"/>
        <w:ind w:firstLineChars="200" w:firstLine="480"/>
        <w:rPr>
          <w:rFonts w:ascii="宋体" w:hAnsi="宋体"/>
          <w:bCs/>
          <w:sz w:val="24"/>
        </w:rPr>
      </w:pPr>
      <w:r>
        <w:rPr>
          <w:rFonts w:ascii="宋体" w:hAnsi="宋体" w:hint="eastAsia"/>
          <w:sz w:val="24"/>
          <w:szCs w:val="28"/>
        </w:rPr>
        <w:t>2、必须提供所投设备的医疗器械注册证和医疗器械注册登记表（有效期内）</w:t>
      </w:r>
    </w:p>
    <w:p w:rsidR="00283A6D" w:rsidRDefault="00146C01">
      <w:pPr>
        <w:spacing w:line="400" w:lineRule="exact"/>
        <w:ind w:firstLineChars="200" w:firstLine="480"/>
        <w:rPr>
          <w:rFonts w:ascii="宋体" w:hAnsi="宋体"/>
          <w:bCs/>
          <w:sz w:val="24"/>
        </w:rPr>
      </w:pPr>
      <w:r>
        <w:rPr>
          <w:rFonts w:ascii="宋体" w:hAnsi="宋体" w:hint="eastAsia"/>
          <w:bCs/>
          <w:sz w:val="24"/>
        </w:rPr>
        <w:t>3、拟提供的设备必须在供应商有效的经营许可范围内；并提供</w:t>
      </w:r>
      <w:r>
        <w:rPr>
          <w:rFonts w:ascii="宋体" w:hAnsi="宋体" w:hint="eastAsia"/>
          <w:sz w:val="24"/>
          <w:szCs w:val="28"/>
        </w:rPr>
        <w:t>所投医疗器械的</w:t>
      </w:r>
      <w:r>
        <w:rPr>
          <w:rFonts w:ascii="宋体" w:hAnsi="宋体" w:hint="eastAsia"/>
          <w:bCs/>
          <w:sz w:val="24"/>
        </w:rPr>
        <w:t>有效授权许可证明。</w:t>
      </w:r>
    </w:p>
    <w:p w:rsidR="00283A6D" w:rsidRDefault="00283A6D">
      <w:pPr>
        <w:spacing w:line="400" w:lineRule="exact"/>
        <w:rPr>
          <w:rFonts w:ascii="宋体" w:hAnsi="宋体"/>
          <w:b/>
          <w:sz w:val="24"/>
        </w:rPr>
      </w:pPr>
    </w:p>
    <w:p w:rsidR="00283A6D" w:rsidRDefault="00146C01">
      <w:pPr>
        <w:spacing w:line="400" w:lineRule="exact"/>
        <w:rPr>
          <w:rFonts w:ascii="宋体" w:hAnsi="宋体"/>
          <w:b/>
          <w:sz w:val="24"/>
        </w:rPr>
      </w:pPr>
      <w:r>
        <w:rPr>
          <w:rFonts w:ascii="宋体" w:hAnsi="宋体" w:hint="eastAsia"/>
          <w:b/>
          <w:sz w:val="24"/>
        </w:rPr>
        <w:t>一、采购清单：</w:t>
      </w:r>
    </w:p>
    <w:tbl>
      <w:tblPr>
        <w:tblW w:w="0" w:type="auto"/>
        <w:jc w:val="center"/>
        <w:tblLayout w:type="fixed"/>
        <w:tblLook w:val="04A0"/>
      </w:tblPr>
      <w:tblGrid>
        <w:gridCol w:w="697"/>
        <w:gridCol w:w="2506"/>
        <w:gridCol w:w="3019"/>
        <w:gridCol w:w="906"/>
        <w:gridCol w:w="906"/>
        <w:gridCol w:w="1605"/>
      </w:tblGrid>
      <w:tr w:rsidR="00283A6D">
        <w:trPr>
          <w:trHeight w:val="646"/>
          <w:jc w:val="center"/>
        </w:trPr>
        <w:tc>
          <w:tcPr>
            <w:tcW w:w="697" w:type="dxa"/>
            <w:tcBorders>
              <w:top w:val="single" w:sz="4" w:space="0" w:color="auto"/>
              <w:left w:val="single" w:sz="4" w:space="0" w:color="auto"/>
              <w:bottom w:val="single" w:sz="4" w:space="0" w:color="auto"/>
              <w:right w:val="single" w:sz="4" w:space="0" w:color="auto"/>
            </w:tcBorders>
            <w:vAlign w:val="center"/>
          </w:tcPr>
          <w:p w:rsidR="00283A6D" w:rsidRDefault="00146C01">
            <w:pPr>
              <w:widowControl/>
              <w:rPr>
                <w:rFonts w:ascii="宋体" w:hAnsi="宋体" w:cs="宋体"/>
                <w:b/>
                <w:bCs/>
                <w:kern w:val="0"/>
                <w:sz w:val="24"/>
              </w:rPr>
            </w:pPr>
            <w:r>
              <w:rPr>
                <w:rFonts w:ascii="宋体" w:hAnsi="宋体" w:cs="宋体" w:hint="eastAsia"/>
                <w:b/>
                <w:bCs/>
                <w:kern w:val="0"/>
                <w:sz w:val="24"/>
              </w:rPr>
              <w:t>序号</w:t>
            </w:r>
          </w:p>
        </w:tc>
        <w:tc>
          <w:tcPr>
            <w:tcW w:w="2506" w:type="dxa"/>
            <w:tcBorders>
              <w:top w:val="single" w:sz="4" w:space="0" w:color="auto"/>
              <w:left w:val="nil"/>
              <w:bottom w:val="single" w:sz="4" w:space="0" w:color="auto"/>
              <w:right w:val="single" w:sz="4" w:space="0" w:color="auto"/>
            </w:tcBorders>
            <w:vAlign w:val="center"/>
          </w:tcPr>
          <w:p w:rsidR="00283A6D" w:rsidRDefault="00146C01">
            <w:pPr>
              <w:widowControl/>
              <w:rPr>
                <w:rFonts w:ascii="宋体" w:hAnsi="宋体" w:cs="宋体"/>
                <w:b/>
                <w:bCs/>
                <w:kern w:val="0"/>
                <w:sz w:val="24"/>
              </w:rPr>
            </w:pPr>
            <w:r>
              <w:rPr>
                <w:rFonts w:ascii="宋体" w:hAnsi="宋体" w:cs="宋体" w:hint="eastAsia"/>
                <w:b/>
                <w:bCs/>
                <w:kern w:val="0"/>
                <w:sz w:val="24"/>
              </w:rPr>
              <w:t>项目名称</w:t>
            </w:r>
          </w:p>
        </w:tc>
        <w:tc>
          <w:tcPr>
            <w:tcW w:w="3019" w:type="dxa"/>
            <w:tcBorders>
              <w:top w:val="single" w:sz="4" w:space="0" w:color="auto"/>
              <w:left w:val="nil"/>
              <w:bottom w:val="single" w:sz="4" w:space="0" w:color="auto"/>
              <w:right w:val="single" w:sz="4" w:space="0" w:color="auto"/>
            </w:tcBorders>
            <w:vAlign w:val="center"/>
          </w:tcPr>
          <w:p w:rsidR="00283A6D" w:rsidRDefault="00146C01">
            <w:pPr>
              <w:rPr>
                <w:rFonts w:ascii="宋体" w:hAnsi="宋体" w:cs="宋体"/>
                <w:b/>
                <w:bCs/>
                <w:kern w:val="0"/>
                <w:sz w:val="24"/>
              </w:rPr>
            </w:pPr>
            <w:r>
              <w:rPr>
                <w:rFonts w:ascii="宋体" w:hAnsi="宋体" w:cs="宋体" w:hint="eastAsia"/>
                <w:b/>
                <w:bCs/>
                <w:kern w:val="0"/>
                <w:sz w:val="24"/>
              </w:rPr>
              <w:t>技术要求</w:t>
            </w:r>
          </w:p>
        </w:tc>
        <w:tc>
          <w:tcPr>
            <w:tcW w:w="906" w:type="dxa"/>
            <w:tcBorders>
              <w:top w:val="single" w:sz="4" w:space="0" w:color="auto"/>
              <w:left w:val="nil"/>
              <w:bottom w:val="single" w:sz="4" w:space="0" w:color="auto"/>
              <w:right w:val="single" w:sz="4" w:space="0" w:color="auto"/>
            </w:tcBorders>
            <w:vAlign w:val="center"/>
          </w:tcPr>
          <w:p w:rsidR="00283A6D" w:rsidRDefault="00146C01">
            <w:pPr>
              <w:widowControl/>
              <w:rPr>
                <w:rFonts w:ascii="宋体" w:hAnsi="宋体" w:cs="宋体"/>
                <w:b/>
                <w:bCs/>
                <w:kern w:val="0"/>
                <w:sz w:val="24"/>
              </w:rPr>
            </w:pPr>
            <w:r>
              <w:rPr>
                <w:rFonts w:ascii="宋体" w:hAnsi="宋体" w:cs="宋体" w:hint="eastAsia"/>
                <w:b/>
                <w:bCs/>
                <w:kern w:val="0"/>
                <w:sz w:val="24"/>
              </w:rPr>
              <w:t>数量</w:t>
            </w:r>
          </w:p>
        </w:tc>
        <w:tc>
          <w:tcPr>
            <w:tcW w:w="906" w:type="dxa"/>
            <w:tcBorders>
              <w:top w:val="single" w:sz="4" w:space="0" w:color="auto"/>
              <w:left w:val="nil"/>
              <w:bottom w:val="single" w:sz="4" w:space="0" w:color="auto"/>
              <w:right w:val="single" w:sz="4" w:space="0" w:color="auto"/>
            </w:tcBorders>
            <w:vAlign w:val="center"/>
          </w:tcPr>
          <w:p w:rsidR="00283A6D" w:rsidRDefault="00146C01">
            <w:pPr>
              <w:widowControl/>
              <w:rPr>
                <w:rFonts w:ascii="宋体" w:hAnsi="宋体" w:cs="宋体"/>
                <w:b/>
                <w:bCs/>
                <w:kern w:val="0"/>
                <w:sz w:val="24"/>
              </w:rPr>
            </w:pPr>
            <w:r>
              <w:rPr>
                <w:rFonts w:ascii="宋体" w:hAnsi="宋体" w:cs="宋体" w:hint="eastAsia"/>
                <w:b/>
                <w:bCs/>
                <w:kern w:val="0"/>
                <w:sz w:val="24"/>
              </w:rPr>
              <w:t>单位</w:t>
            </w:r>
          </w:p>
        </w:tc>
        <w:tc>
          <w:tcPr>
            <w:tcW w:w="1605" w:type="dxa"/>
            <w:tcBorders>
              <w:top w:val="single" w:sz="4" w:space="0" w:color="auto"/>
              <w:left w:val="nil"/>
              <w:bottom w:val="single" w:sz="4" w:space="0" w:color="auto"/>
              <w:right w:val="single" w:sz="4" w:space="0" w:color="auto"/>
            </w:tcBorders>
            <w:vAlign w:val="center"/>
          </w:tcPr>
          <w:p w:rsidR="00283A6D" w:rsidRDefault="00146C01">
            <w:pPr>
              <w:widowControl/>
              <w:rPr>
                <w:rFonts w:ascii="宋体" w:hAnsi="宋体" w:cs="宋体"/>
                <w:b/>
                <w:bCs/>
                <w:kern w:val="0"/>
                <w:sz w:val="24"/>
              </w:rPr>
            </w:pPr>
            <w:r>
              <w:rPr>
                <w:rFonts w:ascii="宋体" w:hAnsi="宋体" w:cs="宋体" w:hint="eastAsia"/>
                <w:b/>
                <w:bCs/>
                <w:kern w:val="0"/>
                <w:sz w:val="24"/>
              </w:rPr>
              <w:t>最高限价</w:t>
            </w:r>
          </w:p>
        </w:tc>
      </w:tr>
      <w:tr w:rsidR="00283A6D">
        <w:trPr>
          <w:trHeight w:val="695"/>
          <w:jc w:val="center"/>
        </w:trPr>
        <w:tc>
          <w:tcPr>
            <w:tcW w:w="697" w:type="dxa"/>
            <w:tcBorders>
              <w:top w:val="single" w:sz="4" w:space="0" w:color="auto"/>
              <w:left w:val="single" w:sz="4" w:space="0" w:color="auto"/>
              <w:bottom w:val="single" w:sz="4" w:space="0" w:color="auto"/>
              <w:right w:val="single" w:sz="4" w:space="0" w:color="auto"/>
            </w:tcBorders>
            <w:vAlign w:val="center"/>
          </w:tcPr>
          <w:p w:rsidR="00283A6D" w:rsidRDefault="00146C01">
            <w:pPr>
              <w:widowControl/>
              <w:rPr>
                <w:rFonts w:ascii="宋体" w:hAnsi="宋体" w:cs="宋体"/>
                <w:b/>
                <w:kern w:val="0"/>
                <w:sz w:val="24"/>
              </w:rPr>
            </w:pPr>
            <w:r>
              <w:rPr>
                <w:rFonts w:ascii="宋体" w:hAnsi="宋体" w:cs="宋体" w:hint="eastAsia"/>
                <w:b/>
                <w:kern w:val="0"/>
                <w:sz w:val="24"/>
              </w:rPr>
              <w:t>1</w:t>
            </w:r>
          </w:p>
        </w:tc>
        <w:tc>
          <w:tcPr>
            <w:tcW w:w="2506" w:type="dxa"/>
            <w:tcBorders>
              <w:left w:val="nil"/>
              <w:bottom w:val="single" w:sz="4" w:space="0" w:color="auto"/>
              <w:right w:val="single" w:sz="4" w:space="0" w:color="auto"/>
            </w:tcBorders>
            <w:vAlign w:val="center"/>
          </w:tcPr>
          <w:p w:rsidR="00283A6D" w:rsidRDefault="00EC1EEB">
            <w:pPr>
              <w:rPr>
                <w:rFonts w:ascii="宋体" w:hAnsi="宋体"/>
                <w:sz w:val="24"/>
              </w:rPr>
            </w:pPr>
            <w:r>
              <w:rPr>
                <w:rFonts w:ascii="宋体" w:hAnsi="宋体" w:hint="eastAsia"/>
                <w:bCs/>
                <w:sz w:val="24"/>
              </w:rPr>
              <w:t>除颤仪</w:t>
            </w:r>
          </w:p>
        </w:tc>
        <w:tc>
          <w:tcPr>
            <w:tcW w:w="3019" w:type="dxa"/>
            <w:tcBorders>
              <w:left w:val="nil"/>
              <w:bottom w:val="single" w:sz="4" w:space="0" w:color="auto"/>
              <w:right w:val="single" w:sz="4" w:space="0" w:color="auto"/>
            </w:tcBorders>
            <w:vAlign w:val="center"/>
          </w:tcPr>
          <w:p w:rsidR="00283A6D" w:rsidRDefault="00146C01">
            <w:pPr>
              <w:widowControl/>
              <w:rPr>
                <w:rFonts w:ascii="宋体" w:hAnsi="宋体" w:cs="宋体"/>
                <w:kern w:val="0"/>
                <w:sz w:val="24"/>
              </w:rPr>
            </w:pPr>
            <w:r>
              <w:rPr>
                <w:rFonts w:ascii="宋体" w:hAnsi="宋体" w:cs="宋体" w:hint="eastAsia"/>
                <w:kern w:val="0"/>
                <w:sz w:val="24"/>
              </w:rPr>
              <w:t>详见下文</w:t>
            </w:r>
          </w:p>
        </w:tc>
        <w:tc>
          <w:tcPr>
            <w:tcW w:w="906" w:type="dxa"/>
            <w:tcBorders>
              <w:top w:val="single" w:sz="4" w:space="0" w:color="auto"/>
              <w:left w:val="nil"/>
              <w:bottom w:val="single" w:sz="4" w:space="0" w:color="auto"/>
              <w:right w:val="single" w:sz="4" w:space="0" w:color="auto"/>
            </w:tcBorders>
            <w:vAlign w:val="center"/>
          </w:tcPr>
          <w:p w:rsidR="00283A6D" w:rsidRDefault="00146C01">
            <w:pPr>
              <w:widowControl/>
              <w:rPr>
                <w:rFonts w:ascii="宋体" w:eastAsia="宋体" w:hAnsi="宋体" w:cs="宋体"/>
                <w:kern w:val="0"/>
                <w:sz w:val="24"/>
              </w:rPr>
            </w:pPr>
            <w:r>
              <w:rPr>
                <w:rFonts w:ascii="宋体" w:hAnsi="宋体" w:cs="宋体" w:hint="eastAsia"/>
                <w:kern w:val="0"/>
                <w:sz w:val="24"/>
              </w:rPr>
              <w:t>1</w:t>
            </w:r>
          </w:p>
        </w:tc>
        <w:tc>
          <w:tcPr>
            <w:tcW w:w="906" w:type="dxa"/>
            <w:tcBorders>
              <w:top w:val="single" w:sz="4" w:space="0" w:color="auto"/>
              <w:left w:val="nil"/>
              <w:bottom w:val="single" w:sz="4" w:space="0" w:color="auto"/>
              <w:right w:val="single" w:sz="4" w:space="0" w:color="auto"/>
            </w:tcBorders>
            <w:vAlign w:val="center"/>
          </w:tcPr>
          <w:p w:rsidR="00283A6D" w:rsidRDefault="00146C01">
            <w:pPr>
              <w:widowControl/>
              <w:rPr>
                <w:rFonts w:ascii="宋体" w:hAnsi="宋体"/>
                <w:sz w:val="24"/>
                <w:highlight w:val="yellow"/>
              </w:rPr>
            </w:pPr>
            <w:r>
              <w:rPr>
                <w:rFonts w:ascii="宋体" w:hAnsi="宋体" w:cs="宋体" w:hint="eastAsia"/>
                <w:kern w:val="0"/>
                <w:sz w:val="24"/>
              </w:rPr>
              <w:t>台</w:t>
            </w:r>
          </w:p>
        </w:tc>
        <w:tc>
          <w:tcPr>
            <w:tcW w:w="1605" w:type="dxa"/>
            <w:tcBorders>
              <w:top w:val="single" w:sz="4" w:space="0" w:color="auto"/>
              <w:left w:val="nil"/>
              <w:bottom w:val="single" w:sz="4" w:space="0" w:color="auto"/>
              <w:right w:val="single" w:sz="4" w:space="0" w:color="auto"/>
            </w:tcBorders>
            <w:vAlign w:val="center"/>
          </w:tcPr>
          <w:p w:rsidR="00283A6D" w:rsidRDefault="00EC1EEB">
            <w:pPr>
              <w:widowControl/>
              <w:rPr>
                <w:rFonts w:ascii="宋体" w:hAnsi="宋体" w:cs="宋体"/>
                <w:kern w:val="0"/>
                <w:sz w:val="24"/>
              </w:rPr>
            </w:pPr>
            <w:r>
              <w:rPr>
                <w:rFonts w:ascii="宋体" w:hAnsi="宋体" w:cs="宋体" w:hint="eastAsia"/>
                <w:kern w:val="0"/>
                <w:sz w:val="24"/>
              </w:rPr>
              <w:t>6</w:t>
            </w:r>
            <w:r w:rsidR="00146C01">
              <w:rPr>
                <w:rFonts w:ascii="宋体" w:hAnsi="宋体" w:cs="宋体" w:hint="eastAsia"/>
                <w:kern w:val="0"/>
                <w:sz w:val="24"/>
              </w:rPr>
              <w:t>0000元</w:t>
            </w:r>
          </w:p>
        </w:tc>
      </w:tr>
      <w:tr w:rsidR="00283A6D">
        <w:trPr>
          <w:trHeight w:val="302"/>
          <w:jc w:val="center"/>
        </w:trPr>
        <w:tc>
          <w:tcPr>
            <w:tcW w:w="9639" w:type="dxa"/>
            <w:gridSpan w:val="6"/>
            <w:tcBorders>
              <w:top w:val="single" w:sz="4" w:space="0" w:color="auto"/>
              <w:left w:val="single" w:sz="4" w:space="0" w:color="auto"/>
              <w:bottom w:val="single" w:sz="4" w:space="0" w:color="auto"/>
              <w:right w:val="single" w:sz="4" w:space="0" w:color="auto"/>
            </w:tcBorders>
            <w:vAlign w:val="center"/>
          </w:tcPr>
          <w:p w:rsidR="00283A6D" w:rsidRDefault="00146C01">
            <w:pPr>
              <w:widowControl/>
              <w:ind w:left="420" w:hangingChars="200" w:hanging="420"/>
              <w:jc w:val="left"/>
              <w:rPr>
                <w:rFonts w:ascii="宋体" w:hAnsi="宋体" w:cs="宋体"/>
                <w:bCs/>
                <w:kern w:val="0"/>
                <w:szCs w:val="21"/>
              </w:rPr>
            </w:pPr>
            <w:r>
              <w:rPr>
                <w:rFonts w:ascii="宋体" w:hAnsi="宋体" w:cs="宋体" w:hint="eastAsia"/>
                <w:bCs/>
                <w:kern w:val="0"/>
                <w:szCs w:val="21"/>
              </w:rPr>
              <w:t>注：</w:t>
            </w:r>
          </w:p>
          <w:p w:rsidR="00283A6D" w:rsidRDefault="00146C01">
            <w:pPr>
              <w:widowControl/>
              <w:ind w:left="420" w:hangingChars="200" w:hanging="420"/>
              <w:jc w:val="left"/>
              <w:rPr>
                <w:rFonts w:ascii="宋体" w:hAnsi="宋体" w:cs="宋体"/>
                <w:bCs/>
                <w:kern w:val="0"/>
                <w:szCs w:val="21"/>
              </w:rPr>
            </w:pPr>
            <w:r>
              <w:rPr>
                <w:rFonts w:ascii="宋体" w:hAnsi="宋体" w:cs="宋体" w:hint="eastAsia"/>
                <w:bCs/>
                <w:kern w:val="0"/>
                <w:szCs w:val="21"/>
              </w:rPr>
              <w:t>1.交货时间：签订合同后20个自然日内，各供应商报出最早交货期限；</w:t>
            </w:r>
          </w:p>
          <w:p w:rsidR="00283A6D" w:rsidRDefault="00146C01">
            <w:pPr>
              <w:widowControl/>
              <w:ind w:left="420" w:hangingChars="200" w:hanging="420"/>
              <w:jc w:val="left"/>
              <w:rPr>
                <w:rFonts w:ascii="宋体" w:hAnsi="宋体" w:cs="宋体"/>
                <w:bCs/>
                <w:kern w:val="0"/>
                <w:szCs w:val="21"/>
              </w:rPr>
            </w:pPr>
            <w:r>
              <w:rPr>
                <w:rFonts w:ascii="宋体" w:hAnsi="宋体" w:cs="宋体" w:hint="eastAsia"/>
                <w:bCs/>
                <w:kern w:val="0"/>
                <w:szCs w:val="21"/>
              </w:rPr>
              <w:t>2.交货地点：采购单位指定；</w:t>
            </w:r>
          </w:p>
        </w:tc>
      </w:tr>
    </w:tbl>
    <w:p w:rsidR="00283A6D" w:rsidRDefault="00283A6D">
      <w:pPr>
        <w:spacing w:line="400" w:lineRule="exact"/>
        <w:rPr>
          <w:rFonts w:ascii="宋体" w:hAnsi="宋体" w:cs="Arial"/>
          <w:b/>
          <w:sz w:val="24"/>
        </w:rPr>
      </w:pPr>
    </w:p>
    <w:p w:rsidR="00283A6D" w:rsidRDefault="00146C01">
      <w:pPr>
        <w:spacing w:line="400" w:lineRule="exact"/>
        <w:rPr>
          <w:rFonts w:ascii="宋体" w:hAnsi="宋体" w:cs="Arial"/>
          <w:b/>
          <w:sz w:val="24"/>
        </w:rPr>
      </w:pPr>
      <w:r>
        <w:rPr>
          <w:rFonts w:ascii="宋体" w:hAnsi="宋体" w:cs="Arial" w:hint="eastAsia"/>
          <w:b/>
          <w:sz w:val="24"/>
        </w:rPr>
        <w:t>二、详细技术参数及功能要求：</w:t>
      </w:r>
    </w:p>
    <w:tbl>
      <w:tblPr>
        <w:tblW w:w="8931" w:type="dxa"/>
        <w:tblInd w:w="-1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135"/>
        <w:gridCol w:w="7796"/>
      </w:tblGrid>
      <w:tr w:rsidR="00EC1EEB" w:rsidRPr="00EC1EEB" w:rsidTr="00043B0A">
        <w:trPr>
          <w:trHeight w:val="285"/>
        </w:trPr>
        <w:tc>
          <w:tcPr>
            <w:tcW w:w="1135" w:type="dxa"/>
            <w:tcBorders>
              <w:top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bCs/>
                <w:sz w:val="24"/>
              </w:rPr>
            </w:pPr>
          </w:p>
        </w:tc>
        <w:tc>
          <w:tcPr>
            <w:tcW w:w="7796" w:type="dxa"/>
            <w:tcBorders>
              <w:top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bCs/>
                <w:sz w:val="24"/>
              </w:rPr>
            </w:pPr>
            <w:r w:rsidRPr="00EC1EEB">
              <w:rPr>
                <w:rFonts w:ascii="Times New Roman" w:eastAsia="宋体" w:hAnsi="Times New Roman" w:cs="Times New Roman" w:hint="eastAsia"/>
                <w:bCs/>
                <w:sz w:val="24"/>
              </w:rPr>
              <w:t>主要功能与要求</w:t>
            </w:r>
          </w:p>
        </w:tc>
      </w:tr>
      <w:tr w:rsidR="00EC1EEB" w:rsidRPr="00EC1EEB" w:rsidTr="00043B0A">
        <w:trPr>
          <w:trHeight w:val="389"/>
        </w:trPr>
        <w:tc>
          <w:tcPr>
            <w:tcW w:w="1135" w:type="dxa"/>
            <w:noWrap/>
            <w:vAlign w:val="bottom"/>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1</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除颤模式：体外手动。</w:t>
            </w:r>
          </w:p>
        </w:tc>
      </w:tr>
      <w:tr w:rsidR="00EC1EEB" w:rsidRPr="00EC1EEB" w:rsidTr="00043B0A">
        <w:trPr>
          <w:trHeight w:val="389"/>
        </w:trPr>
        <w:tc>
          <w:tcPr>
            <w:tcW w:w="1135" w:type="dxa"/>
            <w:noWrap/>
            <w:vAlign w:val="bottom"/>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2</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运行方式：异步，同步。</w:t>
            </w:r>
          </w:p>
        </w:tc>
      </w:tr>
      <w:tr w:rsidR="00EC1EEB" w:rsidRPr="00EC1EEB" w:rsidTr="00043B0A">
        <w:trPr>
          <w:trHeight w:val="285"/>
        </w:trPr>
        <w:tc>
          <w:tcPr>
            <w:tcW w:w="1135" w:type="dxa"/>
            <w:noWrap/>
            <w:vAlign w:val="bottom"/>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3</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★除颤能：</w:t>
            </w:r>
            <w:r w:rsidRPr="00EC1EEB">
              <w:rPr>
                <w:rFonts w:ascii="Times New Roman" w:eastAsia="宋体" w:hAnsi="Times New Roman" w:cs="Times New Roman" w:hint="eastAsia"/>
                <w:sz w:val="24"/>
              </w:rPr>
              <w:t>2,5,7,10,20,30,50,70,100,150,200,250,300,360</w:t>
            </w:r>
            <w:r w:rsidRPr="00EC1EEB">
              <w:rPr>
                <w:rFonts w:ascii="Times New Roman" w:eastAsia="宋体" w:hAnsi="Times New Roman" w:cs="Times New Roman" w:hint="eastAsia"/>
                <w:sz w:val="24"/>
              </w:rPr>
              <w:t>焦耳。</w:t>
            </w:r>
          </w:p>
        </w:tc>
      </w:tr>
      <w:tr w:rsidR="00EC1EEB" w:rsidRPr="00EC1EEB" w:rsidTr="00043B0A">
        <w:trPr>
          <w:trHeight w:val="300"/>
        </w:trPr>
        <w:tc>
          <w:tcPr>
            <w:tcW w:w="1135"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4</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病人阻抗：</w:t>
            </w:r>
            <w:r w:rsidRPr="00EC1EEB">
              <w:rPr>
                <w:rFonts w:ascii="Times New Roman" w:eastAsia="宋体" w:hAnsi="Times New Roman" w:cs="Times New Roman" w:hint="eastAsia"/>
                <w:sz w:val="24"/>
              </w:rPr>
              <w:t>23</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200</w:t>
            </w:r>
            <w:r w:rsidRPr="00EC1EEB">
              <w:rPr>
                <w:rFonts w:ascii="Times New Roman" w:eastAsia="宋体" w:hAnsi="Times New Roman" w:cs="Times New Roman" w:hint="eastAsia"/>
                <w:sz w:val="24"/>
              </w:rPr>
              <w:t>欧姆。</w:t>
            </w:r>
          </w:p>
        </w:tc>
      </w:tr>
      <w:tr w:rsidR="00EC1EEB" w:rsidRPr="00EC1EEB" w:rsidTr="00043B0A">
        <w:trPr>
          <w:trHeight w:val="300"/>
        </w:trPr>
        <w:tc>
          <w:tcPr>
            <w:tcW w:w="1135"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5</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★除颤脉冲：双相直线方波，电流控制调节（</w:t>
            </w:r>
            <w:r w:rsidRPr="00EC1EEB">
              <w:rPr>
                <w:rFonts w:ascii="Times New Roman" w:eastAsia="宋体" w:hAnsi="Times New Roman" w:cs="Times New Roman" w:hint="eastAsia"/>
                <w:sz w:val="24"/>
              </w:rPr>
              <w:t>CCD</w:t>
            </w:r>
            <w:r w:rsidRPr="00EC1EEB">
              <w:rPr>
                <w:rFonts w:ascii="Times New Roman" w:eastAsia="宋体" w:hAnsi="Times New Roman" w:cs="Times New Roman" w:hint="eastAsia"/>
                <w:sz w:val="24"/>
              </w:rPr>
              <w:t>）。</w:t>
            </w:r>
          </w:p>
        </w:tc>
      </w:tr>
      <w:tr w:rsidR="00EC1EEB" w:rsidRPr="00EC1EEB" w:rsidTr="00043B0A">
        <w:trPr>
          <w:trHeight w:val="300"/>
        </w:trPr>
        <w:tc>
          <w:tcPr>
            <w:tcW w:w="1135"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6</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脉冲长度：正相</w:t>
            </w:r>
            <w:r w:rsidRPr="00EC1EEB">
              <w:rPr>
                <w:rFonts w:ascii="Times New Roman" w:eastAsia="宋体" w:hAnsi="Times New Roman" w:cs="Times New Roman" w:hint="eastAsia"/>
                <w:sz w:val="24"/>
              </w:rPr>
              <w:t>11.25</w:t>
            </w:r>
            <w:r w:rsidRPr="00EC1EEB">
              <w:rPr>
                <w:rFonts w:ascii="Times New Roman" w:eastAsia="宋体" w:hAnsi="Times New Roman" w:cs="Times New Roman" w:hint="eastAsia"/>
                <w:sz w:val="24"/>
              </w:rPr>
              <w:t>毫秒，负相</w:t>
            </w:r>
            <w:r w:rsidRPr="00EC1EEB">
              <w:rPr>
                <w:rFonts w:ascii="Times New Roman" w:eastAsia="宋体" w:hAnsi="Times New Roman" w:cs="Times New Roman" w:hint="eastAsia"/>
                <w:sz w:val="24"/>
              </w:rPr>
              <w:t>3.75</w:t>
            </w:r>
            <w:r w:rsidRPr="00EC1EEB">
              <w:rPr>
                <w:rFonts w:ascii="Times New Roman" w:eastAsia="宋体" w:hAnsi="Times New Roman" w:cs="Times New Roman" w:hint="eastAsia"/>
                <w:sz w:val="24"/>
              </w:rPr>
              <w:t>毫秒。</w:t>
            </w:r>
          </w:p>
        </w:tc>
      </w:tr>
      <w:tr w:rsidR="00EC1EEB" w:rsidRPr="00EC1EEB" w:rsidTr="00043B0A">
        <w:trPr>
          <w:trHeight w:val="300"/>
        </w:trPr>
        <w:tc>
          <w:tcPr>
            <w:tcW w:w="1135"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7</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充电时：</w:t>
            </w:r>
            <w:r w:rsidRPr="00EC1EEB">
              <w:rPr>
                <w:rFonts w:ascii="Times New Roman" w:eastAsia="宋体" w:hAnsi="Times New Roman" w:cs="Times New Roman" w:hint="eastAsia"/>
                <w:sz w:val="24"/>
              </w:rPr>
              <w:t>200J</w:t>
            </w:r>
            <w:r w:rsidRPr="00EC1EEB">
              <w:rPr>
                <w:rFonts w:ascii="Times New Roman" w:eastAsia="宋体" w:hAnsi="Times New Roman" w:cs="Times New Roman" w:hint="eastAsia"/>
                <w:sz w:val="24"/>
              </w:rPr>
              <w:t>小于</w:t>
            </w:r>
            <w:r w:rsidRPr="00EC1EEB">
              <w:rPr>
                <w:rFonts w:ascii="Times New Roman" w:eastAsia="宋体" w:hAnsi="Times New Roman" w:cs="Times New Roman" w:hint="eastAsia"/>
                <w:sz w:val="24"/>
              </w:rPr>
              <w:t>6</w:t>
            </w:r>
            <w:r w:rsidRPr="00EC1EEB">
              <w:rPr>
                <w:rFonts w:ascii="Times New Roman" w:eastAsia="宋体" w:hAnsi="Times New Roman" w:cs="Times New Roman" w:hint="eastAsia"/>
                <w:sz w:val="24"/>
              </w:rPr>
              <w:t>秒。</w:t>
            </w:r>
          </w:p>
        </w:tc>
      </w:tr>
      <w:tr w:rsidR="00EC1EEB" w:rsidRPr="00EC1EEB" w:rsidTr="00043B0A">
        <w:trPr>
          <w:trHeight w:val="300"/>
        </w:trPr>
        <w:tc>
          <w:tcPr>
            <w:tcW w:w="1135"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8</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导联：四极</w:t>
            </w:r>
            <w:r w:rsidRPr="00EC1EEB">
              <w:rPr>
                <w:rFonts w:ascii="Times New Roman" w:eastAsia="宋体" w:hAnsi="Times New Roman" w:cs="Times New Roman" w:hint="eastAsia"/>
                <w:sz w:val="24"/>
              </w:rPr>
              <w:t>6</w:t>
            </w:r>
            <w:r w:rsidRPr="00EC1EEB">
              <w:rPr>
                <w:rFonts w:ascii="Times New Roman" w:eastAsia="宋体" w:hAnsi="Times New Roman" w:cs="Times New Roman" w:hint="eastAsia"/>
                <w:sz w:val="24"/>
              </w:rPr>
              <w:t>导联（</w:t>
            </w:r>
            <w:r w:rsidRPr="00EC1EEB">
              <w:rPr>
                <w:rFonts w:ascii="Times New Roman" w:eastAsia="宋体" w:hAnsi="Times New Roman" w:cs="Times New Roman" w:hint="eastAsia"/>
                <w:sz w:val="24"/>
              </w:rPr>
              <w:t xml:space="preserve">I, II, III, aVR, aVF, aVL </w:t>
            </w:r>
            <w:r w:rsidRPr="00EC1EEB">
              <w:rPr>
                <w:rFonts w:ascii="Times New Roman" w:eastAsia="宋体" w:hAnsi="Times New Roman" w:cs="Times New Roman" w:hint="eastAsia"/>
                <w:sz w:val="24"/>
              </w:rPr>
              <w:t>）。</w:t>
            </w:r>
          </w:p>
        </w:tc>
      </w:tr>
      <w:tr w:rsidR="00EC1EEB" w:rsidRPr="00EC1EEB" w:rsidTr="00043B0A">
        <w:trPr>
          <w:trHeight w:val="300"/>
        </w:trPr>
        <w:tc>
          <w:tcPr>
            <w:tcW w:w="1135"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9</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心率：</w:t>
            </w:r>
            <w:r w:rsidRPr="00EC1EEB">
              <w:rPr>
                <w:rFonts w:ascii="Times New Roman" w:eastAsia="宋体" w:hAnsi="Times New Roman" w:cs="Times New Roman" w:hint="eastAsia"/>
                <w:sz w:val="24"/>
              </w:rPr>
              <w:t>30</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 xml:space="preserve">300 </w:t>
            </w:r>
            <w:r w:rsidRPr="00EC1EEB">
              <w:rPr>
                <w:rFonts w:ascii="Times New Roman" w:eastAsia="宋体" w:hAnsi="Times New Roman" w:cs="Times New Roman" w:hint="eastAsia"/>
                <w:sz w:val="24"/>
              </w:rPr>
              <w:t>次</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分钟。</w:t>
            </w:r>
          </w:p>
        </w:tc>
      </w:tr>
      <w:tr w:rsidR="00EC1EEB" w:rsidRPr="00EC1EEB" w:rsidTr="00043B0A">
        <w:trPr>
          <w:trHeight w:val="300"/>
        </w:trPr>
        <w:tc>
          <w:tcPr>
            <w:tcW w:w="1135"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10</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报警：</w:t>
            </w:r>
            <w:r w:rsidRPr="00EC1EEB">
              <w:rPr>
                <w:rFonts w:ascii="Times New Roman" w:eastAsia="宋体" w:hAnsi="Times New Roman" w:cs="Times New Roman" w:hint="eastAsia"/>
                <w:sz w:val="24"/>
              </w:rPr>
              <w:t>30</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 xml:space="preserve">300 </w:t>
            </w:r>
            <w:r w:rsidRPr="00EC1EEB">
              <w:rPr>
                <w:rFonts w:ascii="Times New Roman" w:eastAsia="宋体" w:hAnsi="Times New Roman" w:cs="Times New Roman" w:hint="eastAsia"/>
                <w:sz w:val="24"/>
              </w:rPr>
              <w:t>次</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分钟。</w:t>
            </w:r>
          </w:p>
        </w:tc>
      </w:tr>
      <w:tr w:rsidR="00EC1EEB" w:rsidRPr="00EC1EEB" w:rsidTr="00043B0A">
        <w:trPr>
          <w:trHeight w:val="300"/>
        </w:trPr>
        <w:tc>
          <w:tcPr>
            <w:tcW w:w="1135"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11</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监护屏类型：高分辨率的</w:t>
            </w:r>
            <w:r w:rsidRPr="00EC1EEB">
              <w:rPr>
                <w:rFonts w:ascii="Times New Roman" w:eastAsia="宋体" w:hAnsi="Times New Roman" w:cs="Times New Roman" w:hint="eastAsia"/>
                <w:sz w:val="24"/>
              </w:rPr>
              <w:t>LCD</w:t>
            </w:r>
            <w:r w:rsidRPr="00EC1EEB">
              <w:rPr>
                <w:rFonts w:ascii="Times New Roman" w:eastAsia="宋体" w:hAnsi="Times New Roman" w:cs="Times New Roman" w:hint="eastAsia"/>
                <w:sz w:val="24"/>
              </w:rPr>
              <w:t>显示屏</w:t>
            </w:r>
            <w:r w:rsidRPr="00EC1EEB">
              <w:rPr>
                <w:rFonts w:ascii="Times New Roman" w:eastAsia="宋体" w:hAnsi="Times New Roman" w:cs="Times New Roman" w:hint="eastAsia"/>
                <w:sz w:val="24"/>
              </w:rPr>
              <w:t xml:space="preserve"> </w:t>
            </w:r>
            <w:r w:rsidRPr="00EC1EEB">
              <w:rPr>
                <w:rFonts w:ascii="Times New Roman" w:eastAsia="宋体" w:hAnsi="Times New Roman" w:cs="Times New Roman" w:hint="eastAsia"/>
                <w:sz w:val="24"/>
              </w:rPr>
              <w:t>。</w:t>
            </w:r>
          </w:p>
        </w:tc>
      </w:tr>
      <w:tr w:rsidR="00EC1EEB" w:rsidRPr="00EC1EEB" w:rsidTr="00043B0A">
        <w:trPr>
          <w:trHeight w:val="300"/>
        </w:trPr>
        <w:tc>
          <w:tcPr>
            <w:tcW w:w="1135"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1</w:t>
            </w:r>
            <w:r w:rsidR="00043B0A">
              <w:rPr>
                <w:rFonts w:ascii="Times New Roman" w:eastAsia="宋体" w:hAnsi="Times New Roman" w:cs="Times New Roman" w:hint="eastAsia"/>
                <w:sz w:val="24"/>
              </w:rPr>
              <w:t>2</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分辨率：</w:t>
            </w:r>
            <w:r w:rsidRPr="00EC1EEB">
              <w:rPr>
                <w:rFonts w:ascii="Times New Roman" w:eastAsia="宋体" w:hAnsi="Times New Roman" w:cs="Times New Roman" w:hint="eastAsia"/>
                <w:sz w:val="24"/>
              </w:rPr>
              <w:t>320 x 240</w:t>
            </w:r>
            <w:r w:rsidRPr="00EC1EEB">
              <w:rPr>
                <w:rFonts w:ascii="Times New Roman" w:eastAsia="宋体" w:hAnsi="Times New Roman" w:cs="Times New Roman" w:hint="eastAsia"/>
                <w:sz w:val="24"/>
              </w:rPr>
              <w:t>点阵</w:t>
            </w:r>
            <w:r w:rsidRPr="00EC1EEB">
              <w:rPr>
                <w:rFonts w:ascii="Times New Roman" w:eastAsia="宋体" w:hAnsi="Times New Roman" w:cs="Times New Roman" w:hint="eastAsia"/>
                <w:sz w:val="24"/>
              </w:rPr>
              <w:t xml:space="preserve"> (</w:t>
            </w:r>
            <w:r w:rsidRPr="00EC1EEB">
              <w:rPr>
                <w:rFonts w:ascii="Times New Roman" w:eastAsia="宋体" w:hAnsi="Times New Roman" w:cs="Times New Roman" w:hint="eastAsia"/>
                <w:sz w:val="24"/>
              </w:rPr>
              <w:t>点阵大小</w:t>
            </w:r>
            <w:r w:rsidRPr="00EC1EEB">
              <w:rPr>
                <w:rFonts w:ascii="Times New Roman" w:eastAsia="宋体" w:hAnsi="Times New Roman" w:cs="Times New Roman" w:hint="eastAsia"/>
                <w:sz w:val="24"/>
              </w:rPr>
              <w:t xml:space="preserve">0.36 x 0.36 mm) </w:t>
            </w:r>
            <w:r w:rsidRPr="00EC1EEB">
              <w:rPr>
                <w:rFonts w:ascii="Times New Roman" w:eastAsia="宋体" w:hAnsi="Times New Roman" w:cs="Times New Roman" w:hint="eastAsia"/>
                <w:sz w:val="24"/>
              </w:rPr>
              <w:t>。</w:t>
            </w:r>
          </w:p>
        </w:tc>
      </w:tr>
      <w:tr w:rsidR="00EC1EEB" w:rsidRPr="00EC1EEB" w:rsidTr="00043B0A">
        <w:trPr>
          <w:trHeight w:val="300"/>
        </w:trPr>
        <w:tc>
          <w:tcPr>
            <w:tcW w:w="1135" w:type="dxa"/>
            <w:noWrap/>
            <w:vAlign w:val="center"/>
          </w:tcPr>
          <w:p w:rsidR="00EC1EEB" w:rsidRPr="00EC1EEB" w:rsidRDefault="00EC1EEB" w:rsidP="00043B0A">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1</w:t>
            </w:r>
            <w:r w:rsidR="00043B0A">
              <w:rPr>
                <w:rFonts w:ascii="Times New Roman" w:eastAsia="宋体" w:hAnsi="Times New Roman" w:cs="Times New Roman" w:hint="eastAsia"/>
                <w:sz w:val="24"/>
              </w:rPr>
              <w:t>3</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心电图显示：</w:t>
            </w:r>
            <w:r w:rsidRPr="00EC1EEB">
              <w:rPr>
                <w:rFonts w:ascii="Times New Roman" w:eastAsia="宋体" w:hAnsi="Times New Roman" w:cs="Times New Roman" w:hint="eastAsia"/>
                <w:sz w:val="24"/>
              </w:rPr>
              <w:t xml:space="preserve"> </w:t>
            </w:r>
            <w:r w:rsidR="004237EA">
              <w:rPr>
                <w:rFonts w:ascii="Times New Roman" w:eastAsia="宋体" w:hAnsi="Times New Roman" w:cs="Times New Roman" w:hint="eastAsia"/>
                <w:sz w:val="24"/>
              </w:rPr>
              <w:t>双通道心电图曲线；</w:t>
            </w:r>
            <w:r w:rsidR="004237EA" w:rsidRPr="004237EA">
              <w:rPr>
                <w:rFonts w:ascii="Times New Roman" w:eastAsia="宋体" w:hAnsi="Times New Roman" w:cs="Times New Roman" w:hint="eastAsia"/>
                <w:sz w:val="24"/>
              </w:rPr>
              <w:t>显示内容：心电图、心率、心率报警范围、除颤次数、病人阻抗、日期、时间、电池能量等</w:t>
            </w:r>
            <w:r w:rsidR="004237EA" w:rsidRPr="004237EA">
              <w:rPr>
                <w:rFonts w:ascii="Times New Roman" w:eastAsia="宋体" w:hAnsi="Times New Roman" w:cs="Times New Roman" w:hint="eastAsia"/>
                <w:sz w:val="24"/>
              </w:rPr>
              <w:t xml:space="preserve"> </w:t>
            </w:r>
            <w:r w:rsidR="004237EA" w:rsidRPr="004237EA">
              <w:rPr>
                <w:rFonts w:ascii="Times New Roman" w:eastAsia="宋体" w:hAnsi="Times New Roman" w:cs="Times New Roman" w:hint="eastAsia"/>
                <w:sz w:val="24"/>
              </w:rPr>
              <w:t>。</w:t>
            </w:r>
          </w:p>
        </w:tc>
      </w:tr>
      <w:tr w:rsidR="00EC1EEB" w:rsidRPr="00EC1EEB" w:rsidTr="00043B0A">
        <w:trPr>
          <w:trHeight w:val="300"/>
        </w:trPr>
        <w:tc>
          <w:tcPr>
            <w:tcW w:w="1135" w:type="dxa"/>
            <w:noWrap/>
            <w:vAlign w:val="center"/>
          </w:tcPr>
          <w:p w:rsidR="00EC1EEB" w:rsidRPr="00EC1EEB" w:rsidRDefault="00EC1EEB" w:rsidP="00043B0A">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1</w:t>
            </w:r>
            <w:r w:rsidR="00043B0A">
              <w:rPr>
                <w:rFonts w:ascii="Times New Roman" w:eastAsia="宋体" w:hAnsi="Times New Roman" w:cs="Times New Roman" w:hint="eastAsia"/>
                <w:sz w:val="24"/>
              </w:rPr>
              <w:t>4</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中文语音提示和中文菜单显示。</w:t>
            </w:r>
          </w:p>
        </w:tc>
      </w:tr>
      <w:tr w:rsidR="00EC1EEB" w:rsidRPr="00EC1EEB" w:rsidTr="00043B0A">
        <w:trPr>
          <w:trHeight w:val="300"/>
        </w:trPr>
        <w:tc>
          <w:tcPr>
            <w:tcW w:w="1135" w:type="dxa"/>
            <w:noWrap/>
            <w:vAlign w:val="center"/>
          </w:tcPr>
          <w:p w:rsidR="00EC1EEB" w:rsidRPr="00EC1EEB" w:rsidRDefault="00EC1EEB" w:rsidP="00043B0A">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1</w:t>
            </w:r>
            <w:r w:rsidR="00043B0A">
              <w:rPr>
                <w:rFonts w:ascii="Times New Roman" w:eastAsia="宋体" w:hAnsi="Times New Roman" w:cs="Times New Roman" w:hint="eastAsia"/>
                <w:sz w:val="24"/>
              </w:rPr>
              <w:t>5</w:t>
            </w:r>
          </w:p>
        </w:tc>
        <w:tc>
          <w:tcPr>
            <w:tcW w:w="7796" w:type="dxa"/>
            <w:noWrap/>
            <w:vAlign w:val="center"/>
          </w:tcPr>
          <w:p w:rsidR="00EC1EEB" w:rsidRPr="00EC1EEB" w:rsidRDefault="00EC1EEB" w:rsidP="00043B0A">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打印机：类型：热敏；分辨率：</w:t>
            </w:r>
            <w:r w:rsidRPr="00EC1EEB">
              <w:rPr>
                <w:rFonts w:ascii="Times New Roman" w:eastAsia="宋体" w:hAnsi="Times New Roman" w:cs="Times New Roman" w:hint="eastAsia"/>
                <w:sz w:val="24"/>
              </w:rPr>
              <w:t>200dbi</w:t>
            </w:r>
            <w:r w:rsidRPr="00EC1EEB">
              <w:rPr>
                <w:rFonts w:ascii="Times New Roman" w:eastAsia="宋体" w:hAnsi="Times New Roman" w:cs="Times New Roman" w:hint="eastAsia"/>
                <w:sz w:val="24"/>
              </w:rPr>
              <w:t>；进纸速度：</w:t>
            </w:r>
            <w:r w:rsidRPr="00EC1EEB">
              <w:rPr>
                <w:rFonts w:ascii="Times New Roman" w:eastAsia="宋体" w:hAnsi="Times New Roman" w:cs="Times New Roman" w:hint="eastAsia"/>
                <w:sz w:val="24"/>
              </w:rPr>
              <w:t>25/50</w:t>
            </w:r>
            <w:r w:rsidRPr="00EC1EEB">
              <w:rPr>
                <w:rFonts w:ascii="Times New Roman" w:eastAsia="宋体" w:hAnsi="Times New Roman" w:cs="Times New Roman" w:hint="eastAsia"/>
                <w:sz w:val="24"/>
              </w:rPr>
              <w:t>毫米</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秒；打印</w:t>
            </w:r>
            <w:r w:rsidRPr="00EC1EEB">
              <w:rPr>
                <w:rFonts w:ascii="Times New Roman" w:eastAsia="宋体" w:hAnsi="Times New Roman" w:cs="Times New Roman" w:hint="eastAsia"/>
                <w:sz w:val="24"/>
              </w:rPr>
              <w:lastRenderedPageBreak/>
              <w:t>模式：自动，在线，记忆打印。</w:t>
            </w:r>
          </w:p>
        </w:tc>
      </w:tr>
      <w:tr w:rsidR="00EC1EEB" w:rsidRPr="00EC1EEB" w:rsidTr="00043B0A">
        <w:trPr>
          <w:trHeight w:val="300"/>
        </w:trPr>
        <w:tc>
          <w:tcPr>
            <w:tcW w:w="1135" w:type="dxa"/>
            <w:noWrap/>
            <w:vAlign w:val="center"/>
          </w:tcPr>
          <w:p w:rsidR="00EC1EEB" w:rsidRPr="00EC1EEB" w:rsidRDefault="00EC1EEB" w:rsidP="00043B0A">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lastRenderedPageBreak/>
              <w:t>1</w:t>
            </w:r>
            <w:r w:rsidR="00043B0A">
              <w:rPr>
                <w:rFonts w:ascii="Times New Roman" w:eastAsia="宋体" w:hAnsi="Times New Roman" w:cs="Times New Roman" w:hint="eastAsia"/>
                <w:sz w:val="24"/>
              </w:rPr>
              <w:t>6</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蓄电池：可充电锂电池，</w:t>
            </w:r>
            <w:r w:rsidRPr="00EC1EEB">
              <w:rPr>
                <w:rFonts w:ascii="Times New Roman" w:eastAsia="宋体" w:hAnsi="Times New Roman" w:cs="Times New Roman" w:hint="eastAsia"/>
                <w:sz w:val="24"/>
              </w:rPr>
              <w:t xml:space="preserve">13.2 V /2.3 Ah </w:t>
            </w:r>
            <w:r w:rsidRPr="00EC1EEB">
              <w:rPr>
                <w:rFonts w:ascii="Times New Roman" w:eastAsia="宋体" w:hAnsi="Times New Roman" w:cs="Times New Roman" w:hint="eastAsia"/>
                <w:sz w:val="24"/>
              </w:rPr>
              <w:t>（无记忆效应）。</w:t>
            </w:r>
          </w:p>
        </w:tc>
      </w:tr>
      <w:tr w:rsidR="00EC1EEB" w:rsidRPr="00EC1EEB" w:rsidTr="00043B0A">
        <w:trPr>
          <w:trHeight w:val="300"/>
        </w:trPr>
        <w:tc>
          <w:tcPr>
            <w:tcW w:w="1135" w:type="dxa"/>
            <w:noWrap/>
            <w:vAlign w:val="center"/>
          </w:tcPr>
          <w:p w:rsidR="00EC1EEB" w:rsidRPr="00EC1EEB" w:rsidRDefault="00EC1EEB" w:rsidP="00043B0A">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1</w:t>
            </w:r>
            <w:r w:rsidR="00043B0A">
              <w:rPr>
                <w:rFonts w:ascii="Times New Roman" w:eastAsia="宋体" w:hAnsi="Times New Roman" w:cs="Times New Roman" w:hint="eastAsia"/>
                <w:sz w:val="24"/>
              </w:rPr>
              <w:t>7</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电池有效期：</w:t>
            </w:r>
            <w:r w:rsidRPr="00EC1EEB">
              <w:rPr>
                <w:rFonts w:ascii="Times New Roman" w:eastAsia="宋体" w:hAnsi="Times New Roman" w:cs="Times New Roman" w:hint="eastAsia"/>
                <w:sz w:val="24"/>
              </w:rPr>
              <w:t>4</w:t>
            </w:r>
            <w:r w:rsidRPr="00EC1EEB">
              <w:rPr>
                <w:rFonts w:ascii="Times New Roman" w:eastAsia="宋体" w:hAnsi="Times New Roman" w:cs="Times New Roman" w:hint="eastAsia"/>
                <w:sz w:val="24"/>
              </w:rPr>
              <w:t>年。</w:t>
            </w:r>
          </w:p>
        </w:tc>
      </w:tr>
      <w:tr w:rsidR="00EC1EEB" w:rsidRPr="00EC1EEB" w:rsidTr="00043B0A">
        <w:trPr>
          <w:trHeight w:val="300"/>
        </w:trPr>
        <w:tc>
          <w:tcPr>
            <w:tcW w:w="1135" w:type="dxa"/>
            <w:noWrap/>
            <w:vAlign w:val="center"/>
          </w:tcPr>
          <w:p w:rsidR="00EC1EEB" w:rsidRPr="00EC1EEB" w:rsidRDefault="00EC1EEB" w:rsidP="00043B0A">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1</w:t>
            </w:r>
            <w:r w:rsidR="00043B0A">
              <w:rPr>
                <w:rFonts w:ascii="Times New Roman" w:eastAsia="宋体" w:hAnsi="Times New Roman" w:cs="Times New Roman" w:hint="eastAsia"/>
                <w:sz w:val="24"/>
              </w:rPr>
              <w:t>8</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出厂睡眠期：</w:t>
            </w:r>
            <w:r w:rsidRPr="00EC1EEB">
              <w:rPr>
                <w:rFonts w:ascii="Times New Roman" w:eastAsia="宋体" w:hAnsi="Times New Roman" w:cs="Times New Roman" w:hint="eastAsia"/>
                <w:sz w:val="24"/>
              </w:rPr>
              <w:t>1</w:t>
            </w:r>
            <w:r w:rsidRPr="00EC1EEB">
              <w:rPr>
                <w:rFonts w:ascii="Times New Roman" w:eastAsia="宋体" w:hAnsi="Times New Roman" w:cs="Times New Roman" w:hint="eastAsia"/>
                <w:sz w:val="24"/>
              </w:rPr>
              <w:t>年。</w:t>
            </w:r>
          </w:p>
        </w:tc>
      </w:tr>
      <w:tr w:rsidR="00EC1EEB" w:rsidRPr="00EC1EEB" w:rsidTr="00043B0A">
        <w:trPr>
          <w:trHeight w:val="300"/>
        </w:trPr>
        <w:tc>
          <w:tcPr>
            <w:tcW w:w="1135" w:type="dxa"/>
            <w:noWrap/>
            <w:vAlign w:val="center"/>
          </w:tcPr>
          <w:p w:rsidR="00EC1EEB" w:rsidRPr="00EC1EEB" w:rsidRDefault="00043B0A" w:rsidP="00EC1EEB">
            <w:pPr>
              <w:spacing w:line="300" w:lineRule="auto"/>
              <w:rPr>
                <w:rFonts w:ascii="Times New Roman" w:eastAsia="宋体" w:hAnsi="Times New Roman" w:cs="Times New Roman"/>
                <w:sz w:val="24"/>
              </w:rPr>
            </w:pPr>
            <w:r>
              <w:rPr>
                <w:rFonts w:ascii="Times New Roman" w:eastAsia="宋体" w:hAnsi="Times New Roman" w:cs="Times New Roman" w:hint="eastAsia"/>
                <w:sz w:val="24"/>
              </w:rPr>
              <w:t>19</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放电次数：</w:t>
            </w:r>
            <w:r w:rsidRPr="00EC1EEB">
              <w:rPr>
                <w:rFonts w:ascii="Times New Roman" w:eastAsia="宋体" w:hAnsi="Times New Roman" w:cs="Times New Roman" w:hint="eastAsia"/>
                <w:sz w:val="24"/>
              </w:rPr>
              <w:t>200</w:t>
            </w:r>
            <w:r w:rsidRPr="00EC1EEB">
              <w:rPr>
                <w:rFonts w:ascii="Times New Roman" w:eastAsia="宋体" w:hAnsi="Times New Roman" w:cs="Times New Roman" w:hint="eastAsia"/>
                <w:sz w:val="24"/>
              </w:rPr>
              <w:t>焦耳</w:t>
            </w:r>
            <w:r w:rsidRPr="00EC1EEB">
              <w:rPr>
                <w:rFonts w:ascii="Times New Roman" w:eastAsia="宋体" w:hAnsi="Times New Roman" w:cs="Times New Roman" w:hint="eastAsia"/>
                <w:sz w:val="24"/>
              </w:rPr>
              <w:t>150</w:t>
            </w:r>
            <w:r w:rsidRPr="00EC1EEB">
              <w:rPr>
                <w:rFonts w:ascii="Times New Roman" w:eastAsia="宋体" w:hAnsi="Times New Roman" w:cs="Times New Roman" w:hint="eastAsia"/>
                <w:sz w:val="24"/>
              </w:rPr>
              <w:t>次，监护</w:t>
            </w:r>
            <w:r w:rsidRPr="00EC1EEB">
              <w:rPr>
                <w:rFonts w:ascii="Times New Roman" w:eastAsia="宋体" w:hAnsi="Times New Roman" w:cs="Times New Roman" w:hint="eastAsia"/>
                <w:sz w:val="24"/>
              </w:rPr>
              <w:t>5</w:t>
            </w:r>
            <w:r w:rsidRPr="00EC1EEB">
              <w:rPr>
                <w:rFonts w:ascii="Times New Roman" w:eastAsia="宋体" w:hAnsi="Times New Roman" w:cs="Times New Roman" w:hint="eastAsia"/>
                <w:sz w:val="24"/>
              </w:rPr>
              <w:t>小时。</w:t>
            </w:r>
          </w:p>
        </w:tc>
      </w:tr>
      <w:tr w:rsidR="00EC1EEB" w:rsidRPr="00EC1EEB" w:rsidTr="00043B0A">
        <w:trPr>
          <w:trHeight w:val="300"/>
        </w:trPr>
        <w:tc>
          <w:tcPr>
            <w:tcW w:w="1135" w:type="dxa"/>
            <w:noWrap/>
            <w:vAlign w:val="center"/>
          </w:tcPr>
          <w:p w:rsidR="00EC1EEB" w:rsidRPr="00EC1EEB" w:rsidRDefault="00EC1EEB" w:rsidP="00043B0A">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2</w:t>
            </w:r>
            <w:r w:rsidR="00043B0A">
              <w:rPr>
                <w:rFonts w:ascii="Times New Roman" w:eastAsia="宋体" w:hAnsi="Times New Roman" w:cs="Times New Roman" w:hint="eastAsia"/>
                <w:sz w:val="24"/>
              </w:rPr>
              <w:t>0</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内置电源变压器：</w:t>
            </w:r>
            <w:r w:rsidRPr="00EC1EEB">
              <w:rPr>
                <w:rFonts w:ascii="Times New Roman" w:eastAsia="宋体" w:hAnsi="Times New Roman" w:cs="Times New Roman" w:hint="eastAsia"/>
                <w:sz w:val="24"/>
              </w:rPr>
              <w:t xml:space="preserve">100 </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 xml:space="preserve"> 240V</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 xml:space="preserve"> 50 / 60 Hz</w:t>
            </w:r>
            <w:r w:rsidRPr="00EC1EEB">
              <w:rPr>
                <w:rFonts w:ascii="Times New Roman" w:eastAsia="宋体" w:hAnsi="Times New Roman" w:cs="Times New Roman" w:hint="eastAsia"/>
                <w:sz w:val="24"/>
              </w:rPr>
              <w:t>。</w:t>
            </w:r>
          </w:p>
        </w:tc>
      </w:tr>
      <w:tr w:rsidR="00EC1EEB" w:rsidRPr="00EC1EEB" w:rsidTr="00043B0A">
        <w:trPr>
          <w:trHeight w:val="300"/>
        </w:trPr>
        <w:tc>
          <w:tcPr>
            <w:tcW w:w="1135" w:type="dxa"/>
            <w:noWrap/>
            <w:vAlign w:val="center"/>
          </w:tcPr>
          <w:p w:rsidR="00EC1EEB" w:rsidRPr="00EC1EEB" w:rsidRDefault="00EC1EEB" w:rsidP="00043B0A">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2</w:t>
            </w:r>
            <w:r w:rsidR="00043B0A">
              <w:rPr>
                <w:rFonts w:ascii="Times New Roman" w:eastAsia="宋体" w:hAnsi="Times New Roman" w:cs="Times New Roman" w:hint="eastAsia"/>
                <w:sz w:val="24"/>
              </w:rPr>
              <w:t>1</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可交直流两用。</w:t>
            </w:r>
          </w:p>
        </w:tc>
      </w:tr>
      <w:tr w:rsidR="00EC1EEB" w:rsidRPr="00EC1EEB" w:rsidTr="00043B0A">
        <w:trPr>
          <w:trHeight w:val="300"/>
        </w:trPr>
        <w:tc>
          <w:tcPr>
            <w:tcW w:w="1135" w:type="dxa"/>
            <w:noWrap/>
            <w:vAlign w:val="center"/>
          </w:tcPr>
          <w:p w:rsidR="00EC1EEB" w:rsidRPr="00EC1EEB" w:rsidRDefault="00EC1EEB" w:rsidP="00043B0A">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2</w:t>
            </w:r>
            <w:r w:rsidR="00043B0A">
              <w:rPr>
                <w:rFonts w:ascii="Times New Roman" w:eastAsia="宋体" w:hAnsi="Times New Roman" w:cs="Times New Roman" w:hint="eastAsia"/>
                <w:sz w:val="24"/>
              </w:rPr>
              <w:t>2</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数据管理：通用可取出存储卡：至少</w:t>
            </w:r>
            <w:r w:rsidRPr="00EC1EEB">
              <w:rPr>
                <w:rFonts w:ascii="Times New Roman" w:eastAsia="宋体" w:hAnsi="Times New Roman" w:cs="Times New Roman" w:hint="eastAsia"/>
                <w:sz w:val="24"/>
              </w:rPr>
              <w:t xml:space="preserve">512M </w:t>
            </w:r>
            <w:r w:rsidRPr="00EC1EEB">
              <w:rPr>
                <w:rFonts w:ascii="Times New Roman" w:eastAsia="宋体" w:hAnsi="Times New Roman" w:cs="Times New Roman" w:hint="eastAsia"/>
                <w:sz w:val="24"/>
              </w:rPr>
              <w:t>标配</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至少</w:t>
            </w:r>
            <w:r w:rsidRPr="00EC1EEB">
              <w:rPr>
                <w:rFonts w:ascii="Times New Roman" w:eastAsia="宋体" w:hAnsi="Times New Roman" w:cs="Times New Roman" w:hint="eastAsia"/>
                <w:sz w:val="24"/>
              </w:rPr>
              <w:t>22</w:t>
            </w:r>
            <w:r w:rsidRPr="00EC1EEB">
              <w:rPr>
                <w:rFonts w:ascii="Times New Roman" w:eastAsia="宋体" w:hAnsi="Times New Roman" w:cs="Times New Roman" w:hint="eastAsia"/>
                <w:sz w:val="24"/>
              </w:rPr>
              <w:t>小时带语音录音）</w:t>
            </w:r>
            <w:r w:rsidRPr="00EC1EEB">
              <w:rPr>
                <w:rFonts w:ascii="Times New Roman" w:eastAsia="宋体" w:hAnsi="Times New Roman" w:cs="Times New Roman" w:hint="eastAsia"/>
                <w:sz w:val="24"/>
              </w:rPr>
              <w:t xml:space="preserve"> </w:t>
            </w:r>
            <w:r w:rsidRPr="00EC1EEB">
              <w:rPr>
                <w:rFonts w:ascii="Times New Roman" w:eastAsia="宋体" w:hAnsi="Times New Roman" w:cs="Times New Roman" w:hint="eastAsia"/>
                <w:sz w:val="24"/>
              </w:rPr>
              <w:t>；语音录音功能；心电图浏览器读取软件（标配）。</w:t>
            </w:r>
          </w:p>
        </w:tc>
      </w:tr>
      <w:tr w:rsidR="00EC1EEB" w:rsidRPr="00EC1EEB" w:rsidTr="00043B0A">
        <w:trPr>
          <w:trHeight w:val="300"/>
        </w:trPr>
        <w:tc>
          <w:tcPr>
            <w:tcW w:w="1135" w:type="dxa"/>
            <w:noWrap/>
            <w:vAlign w:val="center"/>
          </w:tcPr>
          <w:p w:rsidR="00EC1EEB" w:rsidRPr="00EC1EEB" w:rsidRDefault="00EC1EEB" w:rsidP="00043B0A">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2</w:t>
            </w:r>
            <w:r w:rsidR="00043B0A">
              <w:rPr>
                <w:rFonts w:ascii="Times New Roman" w:eastAsia="宋体" w:hAnsi="Times New Roman" w:cs="Times New Roman" w:hint="eastAsia"/>
                <w:sz w:val="24"/>
              </w:rPr>
              <w:t>3</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运行条件：</w:t>
            </w:r>
            <w:r w:rsidRPr="00EC1EEB">
              <w:rPr>
                <w:rFonts w:ascii="Times New Roman" w:eastAsia="宋体" w:hAnsi="Times New Roman" w:cs="Times New Roman" w:hint="eastAsia"/>
                <w:sz w:val="24"/>
              </w:rPr>
              <w:t>0</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50</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 30</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95 %</w:t>
            </w:r>
            <w:r w:rsidRPr="00EC1EEB">
              <w:rPr>
                <w:rFonts w:ascii="Times New Roman" w:eastAsia="宋体" w:hAnsi="Times New Roman" w:cs="Times New Roman" w:hint="eastAsia"/>
                <w:sz w:val="24"/>
              </w:rPr>
              <w:t>相对湿度，无冷凝</w:t>
            </w:r>
            <w:r w:rsidRPr="00EC1EEB">
              <w:rPr>
                <w:rFonts w:ascii="Times New Roman" w:eastAsia="宋体" w:hAnsi="Times New Roman" w:cs="Times New Roman" w:hint="eastAsia"/>
                <w:sz w:val="24"/>
              </w:rPr>
              <w:t xml:space="preserve">700 hPa </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 xml:space="preserve"> 1060 hPa </w:t>
            </w:r>
            <w:r w:rsidRPr="00EC1EEB">
              <w:rPr>
                <w:rFonts w:ascii="Times New Roman" w:eastAsia="宋体" w:hAnsi="Times New Roman" w:cs="Times New Roman" w:hint="eastAsia"/>
                <w:sz w:val="24"/>
              </w:rPr>
              <w:t>持续运行。</w:t>
            </w:r>
          </w:p>
        </w:tc>
      </w:tr>
      <w:tr w:rsidR="00EC1EEB" w:rsidRPr="00EC1EEB" w:rsidTr="00043B0A">
        <w:trPr>
          <w:trHeight w:val="479"/>
        </w:trPr>
        <w:tc>
          <w:tcPr>
            <w:tcW w:w="1135" w:type="dxa"/>
            <w:noWrap/>
            <w:vAlign w:val="center"/>
          </w:tcPr>
          <w:p w:rsidR="00EC1EEB" w:rsidRPr="00EC1EEB" w:rsidRDefault="00EC1EEB" w:rsidP="00043B0A">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2</w:t>
            </w:r>
            <w:r w:rsidR="00043B0A">
              <w:rPr>
                <w:rFonts w:ascii="Times New Roman" w:eastAsia="宋体" w:hAnsi="Times New Roman" w:cs="Times New Roman" w:hint="eastAsia"/>
                <w:sz w:val="24"/>
              </w:rPr>
              <w:t>4</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存储条件：</w:t>
            </w:r>
            <w:r w:rsidRPr="00EC1EEB">
              <w:rPr>
                <w:rFonts w:ascii="Times New Roman" w:eastAsia="宋体" w:hAnsi="Times New Roman" w:cs="Times New Roman" w:hint="eastAsia"/>
                <w:sz w:val="24"/>
              </w:rPr>
              <w:t>-20</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70</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 30</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95 %</w:t>
            </w:r>
            <w:r w:rsidRPr="00EC1EEB">
              <w:rPr>
                <w:rFonts w:ascii="Times New Roman" w:eastAsia="宋体" w:hAnsi="Times New Roman" w:cs="Times New Roman" w:hint="eastAsia"/>
                <w:sz w:val="24"/>
              </w:rPr>
              <w:t>相对湿度，无冷凝</w:t>
            </w:r>
            <w:r w:rsidRPr="00EC1EEB">
              <w:rPr>
                <w:rFonts w:ascii="Times New Roman" w:eastAsia="宋体" w:hAnsi="Times New Roman" w:cs="Times New Roman" w:hint="eastAsia"/>
                <w:sz w:val="24"/>
              </w:rPr>
              <w:t xml:space="preserve">500 hPa </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 xml:space="preserve"> 1060 hPa </w:t>
            </w:r>
            <w:r w:rsidRPr="00EC1EEB">
              <w:rPr>
                <w:rFonts w:ascii="Times New Roman" w:eastAsia="宋体" w:hAnsi="Times New Roman" w:cs="Times New Roman" w:hint="eastAsia"/>
                <w:sz w:val="24"/>
              </w:rPr>
              <w:t>。</w:t>
            </w:r>
          </w:p>
        </w:tc>
      </w:tr>
      <w:tr w:rsidR="00EC1EEB" w:rsidRPr="00EC1EEB" w:rsidTr="00043B0A">
        <w:trPr>
          <w:trHeight w:val="285"/>
        </w:trPr>
        <w:tc>
          <w:tcPr>
            <w:tcW w:w="1135" w:type="dxa"/>
            <w:tcBorders>
              <w:bottom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sz w:val="24"/>
              </w:rPr>
            </w:pPr>
          </w:p>
        </w:tc>
        <w:tc>
          <w:tcPr>
            <w:tcW w:w="7796" w:type="dxa"/>
            <w:tcBorders>
              <w:bottom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单套配置</w:t>
            </w:r>
          </w:p>
        </w:tc>
      </w:tr>
      <w:tr w:rsidR="00EC1EEB" w:rsidRPr="00EC1EEB" w:rsidTr="00043B0A">
        <w:trPr>
          <w:trHeight w:val="285"/>
        </w:trPr>
        <w:tc>
          <w:tcPr>
            <w:tcW w:w="1135" w:type="dxa"/>
            <w:tcBorders>
              <w:bottom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1</w:t>
            </w:r>
          </w:p>
        </w:tc>
        <w:tc>
          <w:tcPr>
            <w:tcW w:w="7796" w:type="dxa"/>
            <w:tcBorders>
              <w:bottom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主机</w:t>
            </w:r>
            <w:r w:rsidRPr="00EC1EEB">
              <w:rPr>
                <w:rFonts w:ascii="Times New Roman" w:eastAsia="宋体" w:hAnsi="Times New Roman" w:cs="Times New Roman" w:hint="eastAsia"/>
                <w:sz w:val="24"/>
              </w:rPr>
              <w:tab/>
              <w:t>1</w:t>
            </w:r>
            <w:r w:rsidRPr="00EC1EEB">
              <w:rPr>
                <w:rFonts w:ascii="Times New Roman" w:eastAsia="宋体" w:hAnsi="Times New Roman" w:cs="Times New Roman" w:hint="eastAsia"/>
                <w:sz w:val="24"/>
              </w:rPr>
              <w:t>台</w:t>
            </w:r>
          </w:p>
        </w:tc>
      </w:tr>
      <w:tr w:rsidR="00EC1EEB" w:rsidRPr="00EC1EEB" w:rsidTr="00043B0A">
        <w:trPr>
          <w:trHeight w:val="285"/>
        </w:trPr>
        <w:tc>
          <w:tcPr>
            <w:tcW w:w="1135" w:type="dxa"/>
            <w:tcBorders>
              <w:bottom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2</w:t>
            </w:r>
          </w:p>
        </w:tc>
        <w:tc>
          <w:tcPr>
            <w:tcW w:w="7796" w:type="dxa"/>
            <w:tcBorders>
              <w:bottom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锂蓄电池</w:t>
            </w:r>
            <w:r w:rsidRPr="00EC1EEB">
              <w:rPr>
                <w:rFonts w:ascii="Times New Roman" w:eastAsia="宋体" w:hAnsi="Times New Roman" w:cs="Times New Roman" w:hint="eastAsia"/>
                <w:sz w:val="24"/>
              </w:rPr>
              <w:t xml:space="preserve"> 1</w:t>
            </w:r>
            <w:r w:rsidRPr="00EC1EEB">
              <w:rPr>
                <w:rFonts w:ascii="Times New Roman" w:eastAsia="宋体" w:hAnsi="Times New Roman" w:cs="Times New Roman" w:hint="eastAsia"/>
                <w:sz w:val="24"/>
              </w:rPr>
              <w:t>块</w:t>
            </w:r>
          </w:p>
        </w:tc>
      </w:tr>
      <w:tr w:rsidR="00EC1EEB" w:rsidRPr="00EC1EEB" w:rsidTr="00043B0A">
        <w:trPr>
          <w:trHeight w:val="285"/>
        </w:trPr>
        <w:tc>
          <w:tcPr>
            <w:tcW w:w="1135" w:type="dxa"/>
            <w:tcBorders>
              <w:bottom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3</w:t>
            </w:r>
          </w:p>
        </w:tc>
        <w:tc>
          <w:tcPr>
            <w:tcW w:w="7796" w:type="dxa"/>
            <w:tcBorders>
              <w:bottom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电源线</w:t>
            </w:r>
            <w:r w:rsidRPr="00EC1EEB">
              <w:rPr>
                <w:rFonts w:ascii="Times New Roman" w:eastAsia="宋体" w:hAnsi="Times New Roman" w:cs="Times New Roman" w:hint="eastAsia"/>
                <w:sz w:val="24"/>
              </w:rPr>
              <w:t xml:space="preserve"> 1</w:t>
            </w:r>
            <w:r w:rsidRPr="00EC1EEB">
              <w:rPr>
                <w:rFonts w:ascii="Times New Roman" w:eastAsia="宋体" w:hAnsi="Times New Roman" w:cs="Times New Roman" w:hint="eastAsia"/>
                <w:sz w:val="24"/>
              </w:rPr>
              <w:t>根</w:t>
            </w:r>
          </w:p>
        </w:tc>
      </w:tr>
      <w:tr w:rsidR="00EC1EEB" w:rsidRPr="00EC1EEB" w:rsidTr="00043B0A">
        <w:trPr>
          <w:trHeight w:val="285"/>
        </w:trPr>
        <w:tc>
          <w:tcPr>
            <w:tcW w:w="1135" w:type="dxa"/>
            <w:tcBorders>
              <w:bottom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4</w:t>
            </w:r>
          </w:p>
        </w:tc>
        <w:tc>
          <w:tcPr>
            <w:tcW w:w="7796" w:type="dxa"/>
            <w:tcBorders>
              <w:bottom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四极心电图病人导线</w:t>
            </w:r>
            <w:r w:rsidRPr="00EC1EEB">
              <w:rPr>
                <w:rFonts w:ascii="Times New Roman" w:eastAsia="宋体" w:hAnsi="Times New Roman" w:cs="Times New Roman" w:hint="eastAsia"/>
                <w:sz w:val="24"/>
              </w:rPr>
              <w:t>1</w:t>
            </w:r>
            <w:r w:rsidRPr="00EC1EEB">
              <w:rPr>
                <w:rFonts w:ascii="Times New Roman" w:eastAsia="宋体" w:hAnsi="Times New Roman" w:cs="Times New Roman" w:hint="eastAsia"/>
                <w:sz w:val="24"/>
              </w:rPr>
              <w:t>副</w:t>
            </w:r>
          </w:p>
        </w:tc>
      </w:tr>
      <w:tr w:rsidR="00EC1EEB" w:rsidRPr="00EC1EEB" w:rsidTr="00043B0A">
        <w:trPr>
          <w:trHeight w:val="285"/>
        </w:trPr>
        <w:tc>
          <w:tcPr>
            <w:tcW w:w="1135" w:type="dxa"/>
            <w:tcBorders>
              <w:bottom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5</w:t>
            </w:r>
          </w:p>
        </w:tc>
        <w:tc>
          <w:tcPr>
            <w:tcW w:w="7796" w:type="dxa"/>
            <w:tcBorders>
              <w:bottom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一次性心电电极片</w:t>
            </w:r>
            <w:r w:rsidRPr="00EC1EEB">
              <w:rPr>
                <w:rFonts w:ascii="Times New Roman" w:eastAsia="宋体" w:hAnsi="Times New Roman" w:cs="Times New Roman" w:hint="eastAsia"/>
                <w:sz w:val="24"/>
              </w:rPr>
              <w:t xml:space="preserve"> 1</w:t>
            </w:r>
            <w:r w:rsidRPr="00EC1EEB">
              <w:rPr>
                <w:rFonts w:ascii="Times New Roman" w:eastAsia="宋体" w:hAnsi="Times New Roman" w:cs="Times New Roman" w:hint="eastAsia"/>
                <w:sz w:val="24"/>
              </w:rPr>
              <w:t>包</w:t>
            </w:r>
          </w:p>
        </w:tc>
      </w:tr>
      <w:tr w:rsidR="00EC1EEB" w:rsidRPr="00EC1EEB" w:rsidTr="00043B0A">
        <w:trPr>
          <w:trHeight w:val="285"/>
        </w:trPr>
        <w:tc>
          <w:tcPr>
            <w:tcW w:w="1135" w:type="dxa"/>
            <w:tcBorders>
              <w:bottom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6</w:t>
            </w:r>
          </w:p>
        </w:tc>
        <w:tc>
          <w:tcPr>
            <w:tcW w:w="7796" w:type="dxa"/>
            <w:tcBorders>
              <w:bottom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存储卡（至少</w:t>
            </w:r>
            <w:r w:rsidRPr="00EC1EEB">
              <w:rPr>
                <w:rFonts w:ascii="Times New Roman" w:eastAsia="宋体" w:hAnsi="Times New Roman" w:cs="Times New Roman" w:hint="eastAsia"/>
                <w:sz w:val="24"/>
              </w:rPr>
              <w:t>512M</w:t>
            </w:r>
            <w:r w:rsidRPr="00EC1EEB">
              <w:rPr>
                <w:rFonts w:ascii="Times New Roman" w:eastAsia="宋体" w:hAnsi="Times New Roman" w:cs="Times New Roman" w:hint="eastAsia"/>
                <w:sz w:val="24"/>
              </w:rPr>
              <w:t>）</w:t>
            </w:r>
            <w:r w:rsidRPr="00EC1EEB">
              <w:rPr>
                <w:rFonts w:ascii="Times New Roman" w:eastAsia="宋体" w:hAnsi="Times New Roman" w:cs="Times New Roman" w:hint="eastAsia"/>
                <w:sz w:val="24"/>
              </w:rPr>
              <w:t>1</w:t>
            </w:r>
            <w:r w:rsidRPr="00EC1EEB">
              <w:rPr>
                <w:rFonts w:ascii="Times New Roman" w:eastAsia="宋体" w:hAnsi="Times New Roman" w:cs="Times New Roman" w:hint="eastAsia"/>
                <w:sz w:val="24"/>
              </w:rPr>
              <w:t>个</w:t>
            </w:r>
          </w:p>
        </w:tc>
      </w:tr>
      <w:tr w:rsidR="00EC1EEB" w:rsidRPr="00EC1EEB" w:rsidTr="00043B0A">
        <w:trPr>
          <w:trHeight w:val="285"/>
        </w:trPr>
        <w:tc>
          <w:tcPr>
            <w:tcW w:w="1135" w:type="dxa"/>
            <w:tcBorders>
              <w:bottom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7</w:t>
            </w:r>
          </w:p>
        </w:tc>
        <w:tc>
          <w:tcPr>
            <w:tcW w:w="7796" w:type="dxa"/>
            <w:tcBorders>
              <w:bottom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心电图阅读软件</w:t>
            </w:r>
            <w:r w:rsidRPr="00EC1EEB">
              <w:rPr>
                <w:rFonts w:ascii="Times New Roman" w:eastAsia="宋体" w:hAnsi="Times New Roman" w:cs="Times New Roman" w:hint="eastAsia"/>
                <w:sz w:val="24"/>
              </w:rPr>
              <w:t xml:space="preserve"> 1</w:t>
            </w:r>
            <w:r w:rsidRPr="00EC1EEB">
              <w:rPr>
                <w:rFonts w:ascii="Times New Roman" w:eastAsia="宋体" w:hAnsi="Times New Roman" w:cs="Times New Roman" w:hint="eastAsia"/>
                <w:sz w:val="24"/>
              </w:rPr>
              <w:t>份</w:t>
            </w:r>
          </w:p>
        </w:tc>
      </w:tr>
      <w:tr w:rsidR="00EC1EEB" w:rsidRPr="00EC1EEB" w:rsidTr="00043B0A">
        <w:trPr>
          <w:trHeight w:val="285"/>
        </w:trPr>
        <w:tc>
          <w:tcPr>
            <w:tcW w:w="1135" w:type="dxa"/>
            <w:tcBorders>
              <w:bottom w:val="single" w:sz="12" w:space="0" w:color="auto"/>
            </w:tcBorders>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8</w:t>
            </w:r>
          </w:p>
        </w:tc>
        <w:tc>
          <w:tcPr>
            <w:tcW w:w="7796" w:type="dxa"/>
            <w:tcBorders>
              <w:bottom w:val="single" w:sz="12" w:space="0" w:color="auto"/>
            </w:tcBorders>
            <w:noWrap/>
            <w:vAlign w:val="center"/>
          </w:tcPr>
          <w:p w:rsidR="00EC1EEB" w:rsidRPr="00EC1EEB" w:rsidRDefault="00EC1EEB" w:rsidP="00043B0A">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导电膏</w:t>
            </w:r>
            <w:r w:rsidR="00043B0A">
              <w:rPr>
                <w:rFonts w:ascii="Times New Roman" w:eastAsia="宋体" w:hAnsi="Times New Roman" w:cs="Times New Roman" w:hint="eastAsia"/>
                <w:sz w:val="24"/>
              </w:rPr>
              <w:t>5</w:t>
            </w:r>
            <w:r w:rsidRPr="00EC1EEB">
              <w:rPr>
                <w:rFonts w:ascii="Times New Roman" w:eastAsia="宋体" w:hAnsi="Times New Roman" w:cs="Times New Roman" w:hint="eastAsia"/>
                <w:sz w:val="24"/>
              </w:rPr>
              <w:t>支</w:t>
            </w:r>
          </w:p>
        </w:tc>
      </w:tr>
      <w:tr w:rsidR="00EC1EEB" w:rsidRPr="00EC1EEB" w:rsidTr="00043B0A">
        <w:trPr>
          <w:trHeight w:val="285"/>
        </w:trPr>
        <w:tc>
          <w:tcPr>
            <w:tcW w:w="1135"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9</w:t>
            </w:r>
          </w:p>
        </w:tc>
        <w:tc>
          <w:tcPr>
            <w:tcW w:w="7796" w:type="dxa"/>
            <w:noWrap/>
            <w:vAlign w:val="center"/>
          </w:tcPr>
          <w:p w:rsidR="00EC1EEB" w:rsidRPr="00EC1EEB" w:rsidRDefault="00EC1EEB" w:rsidP="00043B0A">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打印纸</w:t>
            </w:r>
            <w:r w:rsidRPr="00EC1EEB">
              <w:rPr>
                <w:rFonts w:ascii="Times New Roman" w:eastAsia="宋体" w:hAnsi="Times New Roman" w:cs="Times New Roman" w:hint="eastAsia"/>
                <w:sz w:val="24"/>
              </w:rPr>
              <w:t xml:space="preserve"> </w:t>
            </w:r>
            <w:r w:rsidR="00043B0A">
              <w:rPr>
                <w:rFonts w:ascii="Times New Roman" w:eastAsia="宋体" w:hAnsi="Times New Roman" w:cs="Times New Roman" w:hint="eastAsia"/>
                <w:sz w:val="24"/>
              </w:rPr>
              <w:t>5</w:t>
            </w:r>
            <w:r w:rsidRPr="00EC1EEB">
              <w:rPr>
                <w:rFonts w:ascii="Times New Roman" w:eastAsia="宋体" w:hAnsi="Times New Roman" w:cs="Times New Roman" w:hint="eastAsia"/>
                <w:sz w:val="24"/>
              </w:rPr>
              <w:t>卷</w:t>
            </w:r>
          </w:p>
        </w:tc>
      </w:tr>
      <w:tr w:rsidR="00EC1EEB" w:rsidRPr="00EC1EEB" w:rsidTr="00043B0A">
        <w:trPr>
          <w:trHeight w:val="285"/>
        </w:trPr>
        <w:tc>
          <w:tcPr>
            <w:tcW w:w="1135"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10</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仪器使用说明书</w:t>
            </w:r>
            <w:r w:rsidRPr="00EC1EEB">
              <w:rPr>
                <w:rFonts w:ascii="Times New Roman" w:eastAsia="宋体" w:hAnsi="Times New Roman" w:cs="Times New Roman" w:hint="eastAsia"/>
                <w:sz w:val="24"/>
              </w:rPr>
              <w:tab/>
              <w:t xml:space="preserve"> 1</w:t>
            </w:r>
            <w:r w:rsidRPr="00EC1EEB">
              <w:rPr>
                <w:rFonts w:ascii="Times New Roman" w:eastAsia="宋体" w:hAnsi="Times New Roman" w:cs="Times New Roman" w:hint="eastAsia"/>
                <w:sz w:val="24"/>
              </w:rPr>
              <w:t>份</w:t>
            </w:r>
          </w:p>
        </w:tc>
      </w:tr>
      <w:tr w:rsidR="00EC1EEB" w:rsidRPr="00EC1EEB" w:rsidTr="00043B0A">
        <w:trPr>
          <w:trHeight w:val="285"/>
        </w:trPr>
        <w:tc>
          <w:tcPr>
            <w:tcW w:w="1135"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sz w:val="24"/>
              </w:rPr>
              <w:t>1</w:t>
            </w:r>
            <w:r w:rsidRPr="00EC1EEB">
              <w:rPr>
                <w:rFonts w:ascii="Times New Roman" w:eastAsia="宋体" w:hAnsi="Times New Roman" w:cs="Times New Roman" w:hint="eastAsia"/>
                <w:sz w:val="24"/>
              </w:rPr>
              <w:t>1</w:t>
            </w:r>
          </w:p>
        </w:tc>
        <w:tc>
          <w:tcPr>
            <w:tcW w:w="7796" w:type="dxa"/>
            <w:noWrap/>
            <w:vAlign w:val="center"/>
          </w:tcPr>
          <w:p w:rsidR="00EC1EEB" w:rsidRPr="00EC1EEB" w:rsidRDefault="00EC1EEB" w:rsidP="00EC1EEB">
            <w:pPr>
              <w:spacing w:line="300" w:lineRule="auto"/>
              <w:rPr>
                <w:rFonts w:ascii="Times New Roman" w:eastAsia="宋体" w:hAnsi="Times New Roman" w:cs="Times New Roman"/>
                <w:sz w:val="24"/>
              </w:rPr>
            </w:pPr>
            <w:r w:rsidRPr="00EC1EEB">
              <w:rPr>
                <w:rFonts w:ascii="Times New Roman" w:eastAsia="宋体" w:hAnsi="Times New Roman" w:cs="Times New Roman" w:hint="eastAsia"/>
                <w:sz w:val="24"/>
              </w:rPr>
              <w:t>出厂合格报告</w:t>
            </w:r>
            <w:r w:rsidRPr="00EC1EEB">
              <w:rPr>
                <w:rFonts w:ascii="Times New Roman" w:eastAsia="宋体" w:hAnsi="Times New Roman" w:cs="Times New Roman" w:hint="eastAsia"/>
                <w:sz w:val="24"/>
              </w:rPr>
              <w:t xml:space="preserve">  1</w:t>
            </w:r>
            <w:r w:rsidRPr="00EC1EEB">
              <w:rPr>
                <w:rFonts w:ascii="Times New Roman" w:eastAsia="宋体" w:hAnsi="Times New Roman" w:cs="Times New Roman" w:hint="eastAsia"/>
                <w:sz w:val="24"/>
              </w:rPr>
              <w:t>份</w:t>
            </w:r>
          </w:p>
        </w:tc>
      </w:tr>
    </w:tbl>
    <w:p w:rsidR="00283A6D" w:rsidRDefault="00146C01">
      <w:pPr>
        <w:tabs>
          <w:tab w:val="left" w:pos="630"/>
        </w:tabs>
        <w:spacing w:line="400" w:lineRule="exact"/>
        <w:rPr>
          <w:rFonts w:ascii="宋体" w:hAnsi="宋体"/>
          <w:b/>
          <w:sz w:val="24"/>
        </w:rPr>
      </w:pPr>
      <w:bookmarkStart w:id="0" w:name="_GoBack"/>
      <w:bookmarkEnd w:id="0"/>
      <w:r>
        <w:rPr>
          <w:rFonts w:ascii="宋体" w:hAnsi="宋体" w:hint="eastAsia"/>
          <w:b/>
          <w:sz w:val="24"/>
        </w:rPr>
        <w:t>备注：</w:t>
      </w:r>
    </w:p>
    <w:p w:rsidR="00283A6D" w:rsidRDefault="00146C01">
      <w:pPr>
        <w:tabs>
          <w:tab w:val="left" w:pos="630"/>
        </w:tabs>
        <w:spacing w:line="400" w:lineRule="exact"/>
        <w:ind w:firstLineChars="200" w:firstLine="480"/>
        <w:rPr>
          <w:rFonts w:ascii="宋体" w:hAnsi="宋体"/>
          <w:sz w:val="24"/>
        </w:rPr>
      </w:pPr>
      <w:r>
        <w:rPr>
          <w:rFonts w:ascii="宋体" w:hAnsi="宋体" w:hint="eastAsia"/>
          <w:sz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供应商应承担被判定为偏离度过大，已影响产品功能特点和整体结构，报价无效的风险。</w:t>
      </w:r>
    </w:p>
    <w:p w:rsidR="00283A6D" w:rsidRDefault="00146C01">
      <w:pPr>
        <w:tabs>
          <w:tab w:val="left" w:pos="630"/>
        </w:tabs>
        <w:spacing w:line="400" w:lineRule="exact"/>
        <w:ind w:firstLineChars="200" w:firstLine="482"/>
        <w:rPr>
          <w:rFonts w:ascii="宋体" w:hAnsi="宋体" w:cs="Arial"/>
          <w:b/>
          <w:bCs/>
          <w:sz w:val="24"/>
        </w:rPr>
      </w:pPr>
      <w:r>
        <w:rPr>
          <w:rFonts w:ascii="宋体" w:hAnsi="宋体" w:hint="eastAsia"/>
          <w:b/>
          <w:sz w:val="24"/>
        </w:rPr>
        <w:t>2、供应商必须逐项详细填写《技术要求响应及偏离表》，并对其真实性负责。如“报价文件技术规范描述”完全照抄“询价文件技术要求”的，有被判定为表述含糊、报价无效的风险；</w:t>
      </w:r>
    </w:p>
    <w:p w:rsidR="00283A6D" w:rsidRDefault="00146C01">
      <w:pPr>
        <w:autoSpaceDE w:val="0"/>
        <w:autoSpaceDN w:val="0"/>
        <w:adjustRightInd w:val="0"/>
        <w:spacing w:line="400" w:lineRule="exact"/>
        <w:ind w:firstLine="480"/>
        <w:rPr>
          <w:rFonts w:ascii="宋体" w:hAnsi="宋体"/>
          <w:b/>
          <w:sz w:val="24"/>
        </w:rPr>
      </w:pPr>
      <w:r>
        <w:rPr>
          <w:rFonts w:ascii="宋体" w:hAnsi="宋体" w:cs="楷体_GB2312" w:hint="eastAsia"/>
          <w:b/>
          <w:sz w:val="24"/>
        </w:rPr>
        <w:t>3、如成交供应商供货产品的技术参数与</w:t>
      </w:r>
      <w:r>
        <w:rPr>
          <w:rFonts w:ascii="宋体" w:hAnsi="宋体" w:hint="eastAsia"/>
          <w:b/>
          <w:sz w:val="24"/>
        </w:rPr>
        <w:t>“报价文件技术规范描述”不符，</w:t>
      </w:r>
      <w:r>
        <w:rPr>
          <w:rFonts w:ascii="宋体" w:hAnsi="宋体" w:hint="eastAsia"/>
          <w:b/>
          <w:sz w:val="24"/>
        </w:rPr>
        <w:lastRenderedPageBreak/>
        <w:t>则按“提供虚假材料谋取成交”处理。</w:t>
      </w:r>
    </w:p>
    <w:p w:rsidR="00283A6D" w:rsidRPr="00EC1EEB" w:rsidRDefault="00146C01" w:rsidP="00EC1EEB">
      <w:pPr>
        <w:spacing w:line="400" w:lineRule="exact"/>
        <w:ind w:firstLineChars="200" w:firstLine="480"/>
        <w:rPr>
          <w:rFonts w:ascii="宋体" w:hAnsi="宋体"/>
          <w:bCs/>
          <w:sz w:val="24"/>
        </w:rPr>
      </w:pPr>
      <w:r>
        <w:rPr>
          <w:rFonts w:ascii="宋体" w:hAnsi="宋体" w:hint="eastAsia"/>
          <w:bCs/>
          <w:sz w:val="24"/>
        </w:rPr>
        <w:t>4、供应商若非投标产品原厂家的，签订合同时须提供该产品原厂家（或驻中国办事机构）出具的有效的经销授权书。</w:t>
      </w:r>
    </w:p>
    <w:p w:rsidR="00283A6D" w:rsidRDefault="00146C01">
      <w:pPr>
        <w:autoSpaceDE w:val="0"/>
        <w:autoSpaceDN w:val="0"/>
        <w:adjustRightInd w:val="0"/>
        <w:spacing w:line="400" w:lineRule="exact"/>
        <w:rPr>
          <w:rFonts w:ascii="宋体" w:hAnsi="宋体" w:cs="楷体_GB2312"/>
          <w:b/>
          <w:sz w:val="24"/>
          <w:lang w:val="zh-CN"/>
        </w:rPr>
      </w:pPr>
      <w:r>
        <w:rPr>
          <w:rFonts w:ascii="宋体" w:hAnsi="宋体" w:cs="楷体_GB2312" w:hint="eastAsia"/>
          <w:b/>
          <w:sz w:val="24"/>
          <w:lang w:val="zh-CN"/>
        </w:rPr>
        <w:t>三、备件及资料：</w:t>
      </w:r>
    </w:p>
    <w:p w:rsidR="00283A6D" w:rsidRDefault="00146C01">
      <w:pPr>
        <w:autoSpaceDE w:val="0"/>
        <w:autoSpaceDN w:val="0"/>
        <w:adjustRightInd w:val="0"/>
        <w:spacing w:line="400" w:lineRule="exact"/>
        <w:ind w:firstLineChars="200" w:firstLine="480"/>
        <w:rPr>
          <w:rFonts w:ascii="宋体" w:hAnsi="宋体" w:cs="楷体_GB2312"/>
          <w:sz w:val="24"/>
          <w:lang w:val="zh-CN"/>
        </w:rPr>
      </w:pPr>
      <w:r>
        <w:rPr>
          <w:rFonts w:ascii="宋体" w:hAnsi="宋体" w:cs="楷体_GB2312" w:hint="eastAsia"/>
          <w:sz w:val="24"/>
          <w:lang w:val="zh-CN"/>
        </w:rPr>
        <w:t>1、为保证设备正常运行,卖方应在中国境内设置备件库,存入所有必须的备件,并保证8年以上的供应期。</w:t>
      </w:r>
    </w:p>
    <w:p w:rsidR="00283A6D" w:rsidRDefault="00146C01">
      <w:pPr>
        <w:autoSpaceDE w:val="0"/>
        <w:autoSpaceDN w:val="0"/>
        <w:adjustRightInd w:val="0"/>
        <w:spacing w:line="400" w:lineRule="exact"/>
        <w:ind w:firstLineChars="200" w:firstLine="480"/>
        <w:rPr>
          <w:rFonts w:ascii="宋体" w:hAnsi="宋体" w:cs="楷体_GB2312"/>
          <w:sz w:val="24"/>
          <w:lang w:val="zh-CN"/>
        </w:rPr>
      </w:pPr>
      <w:r>
        <w:rPr>
          <w:rFonts w:ascii="宋体" w:hAnsi="宋体" w:cs="楷体_GB2312" w:hint="eastAsia"/>
          <w:sz w:val="24"/>
          <w:lang w:val="zh-CN"/>
        </w:rPr>
        <w:t>2、专用工具：卖方向买方提供设备维护的专用工具。</w:t>
      </w:r>
    </w:p>
    <w:p w:rsidR="00283A6D" w:rsidRDefault="00146C01">
      <w:pPr>
        <w:autoSpaceDE w:val="0"/>
        <w:autoSpaceDN w:val="0"/>
        <w:adjustRightInd w:val="0"/>
        <w:spacing w:line="400" w:lineRule="exact"/>
        <w:ind w:firstLineChars="200" w:firstLine="480"/>
        <w:rPr>
          <w:rFonts w:ascii="宋体" w:hAnsi="宋体" w:cs="楷体_GB2312"/>
          <w:sz w:val="24"/>
          <w:lang w:val="zh-CN"/>
        </w:rPr>
      </w:pPr>
      <w:r>
        <w:rPr>
          <w:rFonts w:ascii="宋体" w:hAnsi="宋体" w:cs="楷体_GB2312" w:hint="eastAsia"/>
          <w:sz w:val="24"/>
          <w:lang w:val="zh-CN"/>
        </w:rPr>
        <w:t>3、卖方向买方提供设备的全套技术资料。</w:t>
      </w:r>
    </w:p>
    <w:p w:rsidR="00283A6D" w:rsidRPr="00EC1EEB" w:rsidRDefault="00146C01" w:rsidP="00EC1EEB">
      <w:pPr>
        <w:autoSpaceDE w:val="0"/>
        <w:autoSpaceDN w:val="0"/>
        <w:adjustRightInd w:val="0"/>
        <w:spacing w:line="400" w:lineRule="exact"/>
        <w:ind w:firstLineChars="200" w:firstLine="480"/>
        <w:rPr>
          <w:rFonts w:ascii="宋体" w:hAnsi="宋体" w:cs="楷体_GB2312"/>
          <w:sz w:val="24"/>
          <w:lang w:val="zh-CN"/>
        </w:rPr>
      </w:pPr>
      <w:r>
        <w:rPr>
          <w:rFonts w:ascii="宋体" w:hAnsi="宋体" w:cs="楷体_GB2312" w:hint="eastAsia"/>
          <w:sz w:val="24"/>
          <w:lang w:val="zh-CN"/>
        </w:rPr>
        <w:t>4、卖方向买方提供设备的运行、安装、使用环境要求及参数。</w:t>
      </w:r>
    </w:p>
    <w:p w:rsidR="00283A6D" w:rsidRDefault="00146C01">
      <w:pPr>
        <w:autoSpaceDE w:val="0"/>
        <w:autoSpaceDN w:val="0"/>
        <w:adjustRightInd w:val="0"/>
        <w:spacing w:line="400" w:lineRule="exact"/>
        <w:rPr>
          <w:rFonts w:ascii="宋体" w:hAnsi="宋体" w:cs="楷体_GB2312"/>
          <w:b/>
          <w:sz w:val="24"/>
          <w:lang w:val="zh-CN"/>
        </w:rPr>
      </w:pPr>
      <w:r>
        <w:rPr>
          <w:rFonts w:ascii="宋体" w:hAnsi="宋体" w:cs="楷体_GB2312" w:hint="eastAsia"/>
          <w:b/>
          <w:sz w:val="24"/>
          <w:lang w:val="zh-CN"/>
        </w:rPr>
        <w:t>四、技术培训：</w:t>
      </w:r>
    </w:p>
    <w:p w:rsidR="00283A6D" w:rsidRDefault="00146C01">
      <w:pPr>
        <w:autoSpaceDE w:val="0"/>
        <w:autoSpaceDN w:val="0"/>
        <w:adjustRightInd w:val="0"/>
        <w:spacing w:line="400" w:lineRule="exact"/>
        <w:ind w:firstLineChars="200" w:firstLine="480"/>
        <w:rPr>
          <w:rFonts w:ascii="宋体" w:hAnsi="宋体" w:cs="楷体_GB2312"/>
          <w:sz w:val="24"/>
          <w:lang w:val="zh-CN"/>
        </w:rPr>
      </w:pPr>
      <w:r>
        <w:rPr>
          <w:rFonts w:ascii="宋体" w:hAnsi="宋体" w:cs="楷体_GB2312" w:hint="eastAsia"/>
          <w:sz w:val="24"/>
          <w:lang w:val="zh-CN"/>
        </w:rPr>
        <w:t>1、卖方技术人员必须免费对安装、调试、操作、维修、保养等事项向买方作现场技术培训，保证使用人员正常操作设备的各种功能。</w:t>
      </w:r>
    </w:p>
    <w:p w:rsidR="00283A6D" w:rsidRDefault="00146C01">
      <w:pPr>
        <w:autoSpaceDE w:val="0"/>
        <w:autoSpaceDN w:val="0"/>
        <w:adjustRightInd w:val="0"/>
        <w:spacing w:line="400" w:lineRule="exact"/>
        <w:ind w:firstLineChars="200" w:firstLine="480"/>
        <w:rPr>
          <w:rFonts w:ascii="宋体" w:hAnsi="宋体" w:cs="Calibri"/>
          <w:sz w:val="24"/>
        </w:rPr>
      </w:pPr>
      <w:r>
        <w:rPr>
          <w:rFonts w:ascii="宋体" w:hAnsi="宋体" w:cs="楷体_GB2312" w:hint="eastAsia"/>
          <w:sz w:val="24"/>
          <w:lang w:val="zh-CN"/>
        </w:rPr>
        <w:t>2、根据设备技术要求，向买方提供使用人员和维修技术人员的集中培训。</w:t>
      </w:r>
    </w:p>
    <w:p w:rsidR="00283A6D" w:rsidRDefault="00283A6D">
      <w:pPr>
        <w:autoSpaceDE w:val="0"/>
        <w:autoSpaceDN w:val="0"/>
        <w:adjustRightInd w:val="0"/>
        <w:spacing w:line="400" w:lineRule="exact"/>
        <w:rPr>
          <w:rFonts w:ascii="宋体" w:hAnsi="宋体" w:cs="楷体_GB2312"/>
          <w:b/>
          <w:sz w:val="24"/>
          <w:lang w:val="zh-CN"/>
        </w:rPr>
      </w:pPr>
    </w:p>
    <w:p w:rsidR="00283A6D" w:rsidRDefault="00146C01">
      <w:pPr>
        <w:autoSpaceDE w:val="0"/>
        <w:autoSpaceDN w:val="0"/>
        <w:adjustRightInd w:val="0"/>
        <w:spacing w:line="400" w:lineRule="exact"/>
        <w:rPr>
          <w:rFonts w:ascii="宋体" w:hAnsi="宋体" w:cs="楷体_GB2312"/>
          <w:b/>
          <w:sz w:val="24"/>
          <w:lang w:val="zh-CN"/>
        </w:rPr>
      </w:pPr>
      <w:r>
        <w:rPr>
          <w:rFonts w:ascii="宋体" w:hAnsi="宋体" w:cs="楷体_GB2312" w:hint="eastAsia"/>
          <w:b/>
          <w:sz w:val="24"/>
          <w:lang w:val="zh-CN"/>
        </w:rPr>
        <w:t>五、安装及验收：</w:t>
      </w:r>
    </w:p>
    <w:p w:rsidR="00283A6D" w:rsidRDefault="00146C01">
      <w:pPr>
        <w:autoSpaceDE w:val="0"/>
        <w:autoSpaceDN w:val="0"/>
        <w:adjustRightInd w:val="0"/>
        <w:spacing w:line="400" w:lineRule="exact"/>
        <w:ind w:firstLineChars="200" w:firstLine="480"/>
        <w:rPr>
          <w:rFonts w:ascii="宋体" w:hAnsi="宋体" w:cs="楷体_GB2312"/>
          <w:sz w:val="24"/>
          <w:lang w:val="zh-CN"/>
        </w:rPr>
      </w:pPr>
      <w:r>
        <w:rPr>
          <w:rFonts w:ascii="宋体" w:hAnsi="宋体" w:cs="楷体_GB2312" w:hint="eastAsia"/>
          <w:sz w:val="24"/>
          <w:lang w:val="zh-CN"/>
        </w:rPr>
        <w:t>1、在货物到达使用单位后卖方应在5天内派工程技术人员到买方开箱安装调试并承担由此产生的一切费用。</w:t>
      </w:r>
    </w:p>
    <w:p w:rsidR="00283A6D" w:rsidRDefault="00146C01">
      <w:pPr>
        <w:autoSpaceDE w:val="0"/>
        <w:autoSpaceDN w:val="0"/>
        <w:adjustRightInd w:val="0"/>
        <w:spacing w:line="400" w:lineRule="exact"/>
        <w:ind w:firstLineChars="200" w:firstLine="480"/>
        <w:rPr>
          <w:rFonts w:ascii="宋体" w:hAnsi="宋体" w:cs="楷体_GB2312"/>
          <w:sz w:val="24"/>
          <w:lang w:val="zh-CN"/>
        </w:rPr>
      </w:pPr>
      <w:r>
        <w:rPr>
          <w:rFonts w:ascii="宋体" w:hAnsi="宋体" w:cs="楷体_GB2312" w:hint="eastAsia"/>
          <w:sz w:val="24"/>
          <w:lang w:val="zh-CN"/>
        </w:rPr>
        <w:t>2、设备安装后，按国际和国家标准及厂方标准进行质量验收。卖方应向买方提供详细的验收标准，验收专用仪器，并承担相关费用。</w:t>
      </w:r>
    </w:p>
    <w:p w:rsidR="00283A6D" w:rsidRDefault="00283A6D">
      <w:pPr>
        <w:autoSpaceDE w:val="0"/>
        <w:autoSpaceDN w:val="0"/>
        <w:adjustRightInd w:val="0"/>
        <w:spacing w:line="400" w:lineRule="exact"/>
        <w:rPr>
          <w:rFonts w:ascii="宋体" w:hAnsi="宋体" w:cs="楷体_GB2312"/>
          <w:b/>
          <w:sz w:val="24"/>
          <w:lang w:val="zh-CN"/>
        </w:rPr>
      </w:pPr>
    </w:p>
    <w:p w:rsidR="00283A6D" w:rsidRDefault="00146C01">
      <w:pPr>
        <w:autoSpaceDE w:val="0"/>
        <w:autoSpaceDN w:val="0"/>
        <w:adjustRightInd w:val="0"/>
        <w:spacing w:line="400" w:lineRule="exact"/>
        <w:rPr>
          <w:rFonts w:ascii="宋体" w:hAnsi="宋体" w:cs="楷体_GB2312"/>
          <w:b/>
          <w:sz w:val="24"/>
          <w:lang w:val="zh-CN"/>
        </w:rPr>
      </w:pPr>
      <w:r>
        <w:rPr>
          <w:rFonts w:ascii="宋体" w:hAnsi="宋体" w:cs="楷体_GB2312" w:hint="eastAsia"/>
          <w:b/>
          <w:sz w:val="24"/>
          <w:lang w:val="zh-CN"/>
        </w:rPr>
        <w:t>六、质量保证及售后服务：</w:t>
      </w:r>
    </w:p>
    <w:p w:rsidR="00283A6D" w:rsidRDefault="00146C01">
      <w:pPr>
        <w:autoSpaceDE w:val="0"/>
        <w:autoSpaceDN w:val="0"/>
        <w:adjustRightInd w:val="0"/>
        <w:spacing w:line="400" w:lineRule="exact"/>
        <w:ind w:firstLineChars="200" w:firstLine="480"/>
        <w:rPr>
          <w:rFonts w:ascii="宋体" w:hAnsi="宋体" w:cs="楷体_GB2312"/>
          <w:sz w:val="24"/>
          <w:lang w:val="zh-CN"/>
        </w:rPr>
      </w:pPr>
      <w:r>
        <w:rPr>
          <w:rFonts w:ascii="宋体" w:hAnsi="宋体" w:cs="楷体_GB2312" w:hint="eastAsia"/>
          <w:sz w:val="24"/>
          <w:lang w:val="zh-CN"/>
        </w:rPr>
        <w:t>1、免费保修期≥</w:t>
      </w:r>
      <w:r w:rsidR="00EC1EEB">
        <w:rPr>
          <w:rFonts w:ascii="宋体" w:hAnsi="宋体" w:cs="楷体_GB2312" w:hint="eastAsia"/>
          <w:sz w:val="24"/>
          <w:lang w:val="zh-CN"/>
        </w:rPr>
        <w:t>一</w:t>
      </w:r>
      <w:r>
        <w:rPr>
          <w:rFonts w:ascii="宋体" w:hAnsi="宋体" w:cs="楷体_GB2312" w:hint="eastAsia"/>
          <w:sz w:val="24"/>
          <w:lang w:val="zh-CN"/>
        </w:rPr>
        <w:t>年。</w:t>
      </w:r>
    </w:p>
    <w:p w:rsidR="00283A6D" w:rsidRDefault="00146C01">
      <w:pPr>
        <w:autoSpaceDE w:val="0"/>
        <w:autoSpaceDN w:val="0"/>
        <w:adjustRightInd w:val="0"/>
        <w:spacing w:line="400" w:lineRule="exact"/>
        <w:ind w:firstLineChars="200" w:firstLine="480"/>
        <w:rPr>
          <w:rFonts w:ascii="宋体" w:hAnsi="宋体" w:cs="楷体_GB2312"/>
          <w:sz w:val="24"/>
          <w:lang w:val="zh-CN"/>
        </w:rPr>
      </w:pPr>
      <w:r>
        <w:rPr>
          <w:rFonts w:ascii="宋体" w:hAnsi="宋体" w:cs="楷体_GB2312" w:hint="eastAsia"/>
          <w:sz w:val="24"/>
          <w:lang w:val="zh-CN"/>
        </w:rPr>
        <w:t>2、保证年开机率98%以上（按365天/年计算）如未能达到则每超过一天延长一周保修期。</w:t>
      </w:r>
    </w:p>
    <w:p w:rsidR="00283A6D" w:rsidRDefault="00146C01">
      <w:pPr>
        <w:autoSpaceDE w:val="0"/>
        <w:autoSpaceDN w:val="0"/>
        <w:adjustRightInd w:val="0"/>
        <w:spacing w:line="400" w:lineRule="exact"/>
        <w:ind w:firstLineChars="200" w:firstLine="480"/>
        <w:rPr>
          <w:rFonts w:ascii="宋体" w:hAnsi="宋体" w:cs="楷体_GB2312"/>
          <w:sz w:val="24"/>
          <w:lang w:val="zh-CN"/>
        </w:rPr>
      </w:pPr>
      <w:r>
        <w:rPr>
          <w:rFonts w:ascii="宋体" w:hAnsi="宋体" w:cs="楷体_GB2312" w:hint="eastAsia"/>
          <w:sz w:val="24"/>
          <w:lang w:val="zh-CN"/>
        </w:rPr>
        <w:t>3、设备有故障，卖方应在接到买方通知后24小时内到达买方单位并及时有效地排除故障。</w:t>
      </w:r>
    </w:p>
    <w:p w:rsidR="00283A6D" w:rsidRDefault="00283A6D">
      <w:pPr>
        <w:autoSpaceDE w:val="0"/>
        <w:autoSpaceDN w:val="0"/>
        <w:adjustRightInd w:val="0"/>
        <w:spacing w:line="400" w:lineRule="exact"/>
        <w:rPr>
          <w:rFonts w:ascii="宋体" w:hAnsi="宋体" w:cs="楷体_GB2312"/>
          <w:b/>
          <w:sz w:val="24"/>
          <w:lang w:val="zh-CN"/>
        </w:rPr>
      </w:pPr>
    </w:p>
    <w:p w:rsidR="00283A6D" w:rsidRDefault="00146C01">
      <w:pPr>
        <w:autoSpaceDE w:val="0"/>
        <w:autoSpaceDN w:val="0"/>
        <w:adjustRightInd w:val="0"/>
        <w:spacing w:line="400" w:lineRule="exact"/>
        <w:rPr>
          <w:rFonts w:ascii="宋体" w:hAnsi="宋体" w:cs="楷体_GB2312"/>
          <w:b/>
          <w:sz w:val="24"/>
          <w:lang w:val="zh-CN"/>
        </w:rPr>
      </w:pPr>
      <w:r>
        <w:rPr>
          <w:rFonts w:ascii="宋体" w:hAnsi="宋体" w:cs="楷体_GB2312" w:hint="eastAsia"/>
          <w:b/>
          <w:sz w:val="24"/>
          <w:lang w:val="zh-CN"/>
        </w:rPr>
        <w:t>七、付款方式：</w:t>
      </w:r>
    </w:p>
    <w:p w:rsidR="00283A6D" w:rsidRDefault="00146C01">
      <w:pPr>
        <w:autoSpaceDE w:val="0"/>
        <w:autoSpaceDN w:val="0"/>
        <w:adjustRightInd w:val="0"/>
        <w:spacing w:line="400" w:lineRule="exact"/>
        <w:ind w:firstLineChars="250" w:firstLine="600"/>
        <w:rPr>
          <w:rFonts w:ascii="宋体" w:eastAsia="宋体" w:hAnsi="宋体" w:cs="宋体"/>
          <w:sz w:val="28"/>
          <w:szCs w:val="28"/>
        </w:rPr>
      </w:pPr>
      <w:r>
        <w:rPr>
          <w:rFonts w:ascii="宋体" w:hAnsi="宋体" w:cs="楷体_GB2312" w:hint="eastAsia"/>
          <w:sz w:val="24"/>
          <w:lang w:val="zh-CN"/>
        </w:rPr>
        <w:t>产品全部供货验收合格后第一周内付90%，余款十二个月后一次付清。</w:t>
      </w:r>
    </w:p>
    <w:p w:rsidR="00283A6D" w:rsidRDefault="00283A6D"/>
    <w:p w:rsidR="00283A6D" w:rsidRDefault="00283A6D"/>
    <w:p w:rsidR="00283A6D" w:rsidRDefault="00283A6D"/>
    <w:p w:rsidR="00283A6D" w:rsidRDefault="00283A6D"/>
    <w:sectPr w:rsidR="00283A6D" w:rsidSect="00283A6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16E" w:rsidRDefault="00F8416E" w:rsidP="00D84FA8">
      <w:r>
        <w:separator/>
      </w:r>
    </w:p>
  </w:endnote>
  <w:endnote w:type="continuationSeparator" w:id="1">
    <w:p w:rsidR="00F8416E" w:rsidRDefault="00F8416E" w:rsidP="00D84F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Calibri Light">
    <w:altName w:val="Times New Roman"/>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16E" w:rsidRDefault="00F8416E" w:rsidP="00D84FA8">
      <w:r>
        <w:separator/>
      </w:r>
    </w:p>
  </w:footnote>
  <w:footnote w:type="continuationSeparator" w:id="1">
    <w:p w:rsidR="00F8416E" w:rsidRDefault="00F8416E" w:rsidP="00D84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8" w:rsidRDefault="00D84FA8" w:rsidP="00D84FA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79068E3"/>
    <w:rsid w:val="00043B0A"/>
    <w:rsid w:val="00146C01"/>
    <w:rsid w:val="00283A6D"/>
    <w:rsid w:val="00386C80"/>
    <w:rsid w:val="004237EA"/>
    <w:rsid w:val="005E4702"/>
    <w:rsid w:val="007E6FD1"/>
    <w:rsid w:val="00D84FA8"/>
    <w:rsid w:val="00EC1EEB"/>
    <w:rsid w:val="00F8416E"/>
    <w:rsid w:val="2B357423"/>
    <w:rsid w:val="579068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3A6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qFormat/>
    <w:rsid w:val="00283A6D"/>
    <w:rPr>
      <w:rFonts w:ascii="Times New Roman" w:eastAsia="宋体" w:hAnsi="Times New Roman" w:cs="Times New Roman"/>
    </w:rPr>
  </w:style>
  <w:style w:type="paragraph" w:styleId="a4">
    <w:name w:val="header"/>
    <w:basedOn w:val="a"/>
    <w:link w:val="Char"/>
    <w:rsid w:val="00D84F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84FA8"/>
    <w:rPr>
      <w:rFonts w:asciiTheme="minorHAnsi" w:eastAsiaTheme="minorEastAsia" w:hAnsiTheme="minorHAnsi" w:cstheme="minorBidi"/>
      <w:kern w:val="2"/>
      <w:sz w:val="18"/>
      <w:szCs w:val="18"/>
    </w:rPr>
  </w:style>
  <w:style w:type="paragraph" w:styleId="a5">
    <w:name w:val="footer"/>
    <w:basedOn w:val="a"/>
    <w:link w:val="Char0"/>
    <w:rsid w:val="00D84FA8"/>
    <w:pPr>
      <w:tabs>
        <w:tab w:val="center" w:pos="4153"/>
        <w:tab w:val="right" w:pos="8306"/>
      </w:tabs>
      <w:snapToGrid w:val="0"/>
      <w:jc w:val="left"/>
    </w:pPr>
    <w:rPr>
      <w:sz w:val="18"/>
      <w:szCs w:val="18"/>
    </w:rPr>
  </w:style>
  <w:style w:type="character" w:customStyle="1" w:styleId="Char0">
    <w:name w:val="页脚 Char"/>
    <w:basedOn w:val="a0"/>
    <w:link w:val="a5"/>
    <w:rsid w:val="00D84FA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3A6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qFormat/>
    <w:rsid w:val="00283A6D"/>
    <w:rPr>
      <w:rFonts w:ascii="Times New Roman" w:eastAsia="宋体" w:hAnsi="Times New Roman" w:cs="Times New Roman"/>
    </w:rPr>
  </w:style>
  <w:style w:type="paragraph" w:styleId="a4">
    <w:name w:val="header"/>
    <w:basedOn w:val="a"/>
    <w:link w:val="Char"/>
    <w:rsid w:val="00D84F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84FA8"/>
    <w:rPr>
      <w:rFonts w:asciiTheme="minorHAnsi" w:eastAsiaTheme="minorEastAsia" w:hAnsiTheme="minorHAnsi" w:cstheme="minorBidi"/>
      <w:kern w:val="2"/>
      <w:sz w:val="18"/>
      <w:szCs w:val="18"/>
    </w:rPr>
  </w:style>
  <w:style w:type="paragraph" w:styleId="a5">
    <w:name w:val="footer"/>
    <w:basedOn w:val="a"/>
    <w:link w:val="Char0"/>
    <w:rsid w:val="00D84FA8"/>
    <w:pPr>
      <w:tabs>
        <w:tab w:val="center" w:pos="4153"/>
        <w:tab w:val="right" w:pos="8306"/>
      </w:tabs>
      <w:snapToGrid w:val="0"/>
      <w:jc w:val="left"/>
    </w:pPr>
    <w:rPr>
      <w:sz w:val="18"/>
      <w:szCs w:val="18"/>
    </w:rPr>
  </w:style>
  <w:style w:type="character" w:customStyle="1" w:styleId="Char0">
    <w:name w:val="页脚 Char"/>
    <w:basedOn w:val="a0"/>
    <w:link w:val="a5"/>
    <w:rsid w:val="00D84FA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308</Words>
  <Characters>1761</Characters>
  <Application>Microsoft Office Word</Application>
  <DocSecurity>0</DocSecurity>
  <Lines>14</Lines>
  <Paragraphs>4</Paragraphs>
  <ScaleCrop>false</ScaleCrop>
  <Company>阿尔顿技术联盟</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fwh</dc:creator>
  <cp:lastModifiedBy>Administrator</cp:lastModifiedBy>
  <cp:revision>3</cp:revision>
  <dcterms:created xsi:type="dcterms:W3CDTF">2021-03-01T01:57:00Z</dcterms:created>
  <dcterms:modified xsi:type="dcterms:W3CDTF">2021-03-03T08:33:00Z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